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5271" w14:textId="77777777" w:rsidR="00AB1FCD" w:rsidRPr="00AB1FCD" w:rsidRDefault="00AB1FCD" w:rsidP="00AB1FCD">
      <w:pPr>
        <w:shd w:val="clear" w:color="auto" w:fill="FFFFFF"/>
        <w:spacing w:before="300" w:after="300" w:line="240" w:lineRule="auto"/>
        <w:outlineLvl w:val="1"/>
        <w:rPr>
          <w:rFonts w:asciiTheme="majorHAnsi" w:eastAsia="Times New Roman" w:hAnsiTheme="majorHAnsi" w:cs="Times New Roman"/>
          <w:color w:val="000000"/>
          <w:sz w:val="30"/>
          <w:szCs w:val="30"/>
          <w:lang w:eastAsia="nl-NL"/>
        </w:rPr>
      </w:pPr>
      <w:bookmarkStart w:id="0" w:name="_GoBack"/>
      <w:bookmarkEnd w:id="0"/>
      <w:r w:rsidRPr="00AB1FCD">
        <w:rPr>
          <w:rFonts w:asciiTheme="majorHAnsi" w:eastAsia="Times New Roman" w:hAnsiTheme="majorHAnsi" w:cs="Times New Roman"/>
          <w:color w:val="000000"/>
          <w:sz w:val="30"/>
          <w:szCs w:val="30"/>
          <w:lang w:eastAsia="nl-NL"/>
        </w:rPr>
        <w:t>Lid Rekenkamercommissie </w:t>
      </w:r>
    </w:p>
    <w:p w14:paraId="3A87BB0D"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Bij de Rekenkamercommissie Ommen ontstaat per 4 juli 2021 een vacature voor een lid. Dit als gevolg van een rooster van aftreden waarbij steeds 1 lid en de voorzitter aftreedt. Per genoemde datum zoekt de gemeenteraad daarom een lid van de Rekenkamercommissie Ommen. </w:t>
      </w:r>
    </w:p>
    <w:p w14:paraId="041FC143" w14:textId="77777777" w:rsidR="00AB1FCD" w:rsidRPr="00AB1FCD" w:rsidRDefault="00AB1FCD" w:rsidP="00AB1FCD">
      <w:pPr>
        <w:shd w:val="clear" w:color="auto" w:fill="FFFFFF"/>
        <w:spacing w:before="300" w:after="300" w:line="240" w:lineRule="auto"/>
        <w:outlineLvl w:val="1"/>
        <w:rPr>
          <w:rFonts w:asciiTheme="majorHAnsi" w:eastAsia="Times New Roman" w:hAnsiTheme="majorHAnsi" w:cs="Times New Roman"/>
          <w:color w:val="000000"/>
          <w:sz w:val="30"/>
          <w:szCs w:val="30"/>
          <w:lang w:eastAsia="nl-NL"/>
        </w:rPr>
      </w:pPr>
      <w:r w:rsidRPr="00AB1FCD">
        <w:rPr>
          <w:rFonts w:asciiTheme="majorHAnsi" w:eastAsia="Times New Roman" w:hAnsiTheme="majorHAnsi" w:cs="Times New Roman"/>
          <w:color w:val="000000"/>
          <w:sz w:val="30"/>
          <w:szCs w:val="30"/>
          <w:lang w:eastAsia="nl-NL"/>
        </w:rPr>
        <w:t>Algemeen</w:t>
      </w:r>
    </w:p>
    <w:p w14:paraId="5145CB28"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Ommen is een mooie, groene gemeente aan de Vecht, centraal gelegen in Overijssel. Er wonen ruim 18.000 inwoners. De oppervlakte van de gemeente is ruim 18.000 hectare waarvan een derde deel beschermd natuurgebied.</w:t>
      </w:r>
    </w:p>
    <w:p w14:paraId="7D8F90A0"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De gemeente omvat naast de Stad Ommen 17 dorpen en buurtschappen. Ommen ontstond in de middeleeuwen en kreeg in 1248 stadsrechten. Ook speelde Ommen een belangrijke rol in het Europese Hanze-verband. De rijke variatie aan natuurschoon en de vele evenementen stimuleren het toerisme. Daardoor geniet Ommen landelijke bekendheid als recreatiegemeente, met nadruk op de verblijfsrecreatie..</w:t>
      </w:r>
    </w:p>
    <w:p w14:paraId="07AC34D4"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 xml:space="preserve">De gemeente is ambitieus, groen en gastvrij. Ommen ontwikkelt zich kleinschalig, gericht op duurzaamheid en vernieuwing. Actieve kernen en gemeenschappen worden uitgenodigd bij te dragen aan de kwaliteit van hun eigen leefomgeving. En dat alles in de karakteristieke groenblauwe omgeving van het </w:t>
      </w:r>
      <w:proofErr w:type="spellStart"/>
      <w:r w:rsidRPr="00AB1FCD">
        <w:rPr>
          <w:rFonts w:asciiTheme="majorHAnsi" w:eastAsia="Times New Roman" w:hAnsiTheme="majorHAnsi" w:cs="Arial"/>
          <w:color w:val="000000"/>
          <w:sz w:val="24"/>
          <w:szCs w:val="24"/>
          <w:lang w:eastAsia="nl-NL"/>
        </w:rPr>
        <w:t>Vechtdal</w:t>
      </w:r>
      <w:proofErr w:type="spellEnd"/>
      <w:r w:rsidRPr="00AB1FCD">
        <w:rPr>
          <w:rFonts w:asciiTheme="majorHAnsi" w:eastAsia="Times New Roman" w:hAnsiTheme="majorHAnsi" w:cs="Arial"/>
          <w:color w:val="000000"/>
          <w:sz w:val="24"/>
          <w:szCs w:val="24"/>
          <w:lang w:eastAsia="nl-NL"/>
        </w:rPr>
        <w:t>. </w:t>
      </w:r>
    </w:p>
    <w:p w14:paraId="74734F4D"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De ambitie van Ommen vertaalt zich ook in het ontwikkelen en realiseren van woningbouwplannen, moderne bedrijfslocaties, en vernieuwing van het centrumgebied. </w:t>
      </w:r>
    </w:p>
    <w:p w14:paraId="06B63636"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 xml:space="preserve">Anticiperend op toekomstige veranderingen zoekt Ommen naar samenwerking met buurgemeenten, vooral in het fraaie </w:t>
      </w:r>
      <w:proofErr w:type="spellStart"/>
      <w:r w:rsidRPr="00AB1FCD">
        <w:rPr>
          <w:rFonts w:asciiTheme="majorHAnsi" w:eastAsia="Times New Roman" w:hAnsiTheme="majorHAnsi" w:cs="Arial"/>
          <w:color w:val="000000"/>
          <w:sz w:val="24"/>
          <w:szCs w:val="24"/>
          <w:lang w:eastAsia="nl-NL"/>
        </w:rPr>
        <w:t>Vechtdal</w:t>
      </w:r>
      <w:proofErr w:type="spellEnd"/>
      <w:r w:rsidRPr="00AB1FCD">
        <w:rPr>
          <w:rFonts w:asciiTheme="majorHAnsi" w:eastAsia="Times New Roman" w:hAnsiTheme="majorHAnsi" w:cs="Arial"/>
          <w:color w:val="000000"/>
          <w:sz w:val="24"/>
          <w:szCs w:val="24"/>
          <w:lang w:eastAsia="nl-NL"/>
        </w:rPr>
        <w:t>. </w:t>
      </w:r>
    </w:p>
    <w:p w14:paraId="174A6533" w14:textId="77777777" w:rsidR="00AB1FCD" w:rsidRPr="00AB1FCD" w:rsidRDefault="00AB1FCD" w:rsidP="00AB1FCD">
      <w:pPr>
        <w:shd w:val="clear" w:color="auto" w:fill="FFFFFF"/>
        <w:spacing w:before="300" w:after="300" w:line="240" w:lineRule="auto"/>
        <w:outlineLvl w:val="1"/>
        <w:rPr>
          <w:rFonts w:asciiTheme="majorHAnsi" w:eastAsia="Times New Roman" w:hAnsiTheme="majorHAnsi" w:cs="Times New Roman"/>
          <w:color w:val="000000"/>
          <w:sz w:val="30"/>
          <w:szCs w:val="30"/>
          <w:lang w:eastAsia="nl-NL"/>
        </w:rPr>
      </w:pPr>
      <w:r w:rsidRPr="00AB1FCD">
        <w:rPr>
          <w:rFonts w:asciiTheme="majorHAnsi" w:eastAsia="Times New Roman" w:hAnsiTheme="majorHAnsi" w:cs="Times New Roman"/>
          <w:color w:val="000000"/>
          <w:sz w:val="30"/>
          <w:szCs w:val="30"/>
          <w:lang w:eastAsia="nl-NL"/>
        </w:rPr>
        <w:t>De gemeenteraad</w:t>
      </w:r>
    </w:p>
    <w:p w14:paraId="1C19161E"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De gemeenteraad bestaat uit 17 leden. Twee partijen zijn lokale partijen: de LPO (Lokale Partij Ommen) en VOV (Volkspartij Ommen Vooruit). De andere vijf zijn landelijk opererende partijen. </w:t>
      </w:r>
    </w:p>
    <w:p w14:paraId="09724668"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De verdeling van de zetels is als volgt: CDA 4 zetels; LPO 4 zetels; ChristenUnie 3 zetels; VVD 2 zetels; VOV 2 zetels; D66 en PvdA elk 1 zetel. </w:t>
      </w:r>
    </w:p>
    <w:p w14:paraId="0003BE87"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De gemeente Ommen heeft een nieuwe ambtelijke organisatie die niet in een traditioneel hokje past. Op veel terreinen werken bestuur, politiek en ambtenaren samen in een netwerkstructuur. Er is sprake van een open cultuur met veel aandacht voor de inwoners. </w:t>
      </w:r>
    </w:p>
    <w:p w14:paraId="24937D55" w14:textId="77777777" w:rsidR="00AB1FCD" w:rsidRDefault="00AB1FCD">
      <w:pPr>
        <w:rPr>
          <w:rFonts w:asciiTheme="majorHAnsi" w:eastAsia="Times New Roman" w:hAnsiTheme="majorHAnsi" w:cs="Times New Roman"/>
          <w:color w:val="000000"/>
          <w:sz w:val="30"/>
          <w:szCs w:val="30"/>
          <w:lang w:eastAsia="nl-NL"/>
        </w:rPr>
      </w:pPr>
      <w:r>
        <w:rPr>
          <w:rFonts w:asciiTheme="majorHAnsi" w:eastAsia="Times New Roman" w:hAnsiTheme="majorHAnsi" w:cs="Times New Roman"/>
          <w:color w:val="000000"/>
          <w:sz w:val="30"/>
          <w:szCs w:val="30"/>
          <w:lang w:eastAsia="nl-NL"/>
        </w:rPr>
        <w:br w:type="page"/>
      </w:r>
    </w:p>
    <w:p w14:paraId="2AB1041B" w14:textId="4F950FFF" w:rsidR="00AB1FCD" w:rsidRPr="00AB1FCD" w:rsidRDefault="00AB1FCD" w:rsidP="00AB1FCD">
      <w:pPr>
        <w:shd w:val="clear" w:color="auto" w:fill="FFFFFF"/>
        <w:spacing w:before="300" w:after="300" w:line="240" w:lineRule="auto"/>
        <w:outlineLvl w:val="1"/>
        <w:rPr>
          <w:rFonts w:asciiTheme="majorHAnsi" w:eastAsia="Times New Roman" w:hAnsiTheme="majorHAnsi" w:cs="Times New Roman"/>
          <w:color w:val="000000"/>
          <w:sz w:val="30"/>
          <w:szCs w:val="30"/>
          <w:lang w:eastAsia="nl-NL"/>
        </w:rPr>
      </w:pPr>
      <w:r w:rsidRPr="00AB1FCD">
        <w:rPr>
          <w:rFonts w:asciiTheme="majorHAnsi" w:eastAsia="Times New Roman" w:hAnsiTheme="majorHAnsi" w:cs="Times New Roman"/>
          <w:color w:val="000000"/>
          <w:sz w:val="30"/>
          <w:szCs w:val="30"/>
          <w:lang w:eastAsia="nl-NL"/>
        </w:rPr>
        <w:lastRenderedPageBreak/>
        <w:t>Doel van de functie</w:t>
      </w:r>
    </w:p>
    <w:p w14:paraId="63F74917"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 xml:space="preserve">De Rekenkamercommissie Ommen doet voorstellen voor onderzoeksonderwerpen, zet de organisatie van onderzoeken op en voert het onderzoek uit dan wel begeleidt en bewaakt de uitvoering als er sprake is van uitbesteding van het onderzoek. Zij draagt zorg voor rapportage aan de raad en bevordert de naleving van aanbevelingen en conclusies. De </w:t>
      </w:r>
      <w:proofErr w:type="spellStart"/>
      <w:r w:rsidRPr="00AB1FCD">
        <w:rPr>
          <w:rFonts w:asciiTheme="majorHAnsi" w:eastAsia="Times New Roman" w:hAnsiTheme="majorHAnsi" w:cs="Arial"/>
          <w:color w:val="000000"/>
          <w:sz w:val="24"/>
          <w:szCs w:val="24"/>
          <w:lang w:eastAsia="nl-NL"/>
        </w:rPr>
        <w:t>Rkc</w:t>
      </w:r>
      <w:proofErr w:type="spellEnd"/>
      <w:r w:rsidRPr="00AB1FCD">
        <w:rPr>
          <w:rFonts w:asciiTheme="majorHAnsi" w:eastAsia="Times New Roman" w:hAnsiTheme="majorHAnsi" w:cs="Arial"/>
          <w:color w:val="000000"/>
          <w:sz w:val="24"/>
          <w:szCs w:val="24"/>
          <w:lang w:eastAsia="nl-NL"/>
        </w:rPr>
        <w:t xml:space="preserve"> Ommen is een door de gemeenteraad ingesteld onderzoeksinstituut. Op basis van de Gemeentewet en de Verordening op de Rekenkamercommissie doet zij onderzoek naar doelmatigheid, doeltreffendheid en rechtmatigheid van de uitvoering van het beleid van het gemeentebestuur.</w:t>
      </w:r>
    </w:p>
    <w:p w14:paraId="20BBD162" w14:textId="77777777" w:rsidR="00AB1FCD" w:rsidRPr="00AB1FCD" w:rsidRDefault="00AB1FCD" w:rsidP="00AB1FCD">
      <w:pPr>
        <w:shd w:val="clear" w:color="auto" w:fill="FFFFFF"/>
        <w:spacing w:before="300" w:after="300" w:line="240" w:lineRule="auto"/>
        <w:outlineLvl w:val="1"/>
        <w:rPr>
          <w:rFonts w:asciiTheme="majorHAnsi" w:eastAsia="Times New Roman" w:hAnsiTheme="majorHAnsi" w:cs="Times New Roman"/>
          <w:color w:val="000000"/>
          <w:sz w:val="30"/>
          <w:szCs w:val="30"/>
          <w:lang w:eastAsia="nl-NL"/>
        </w:rPr>
      </w:pPr>
      <w:r w:rsidRPr="00AB1FCD">
        <w:rPr>
          <w:rFonts w:asciiTheme="majorHAnsi" w:eastAsia="Times New Roman" w:hAnsiTheme="majorHAnsi" w:cs="Times New Roman"/>
          <w:color w:val="000000"/>
          <w:sz w:val="30"/>
          <w:szCs w:val="30"/>
          <w:lang w:eastAsia="nl-NL"/>
        </w:rPr>
        <w:t>Taakomschrijving</w:t>
      </w:r>
    </w:p>
    <w:p w14:paraId="605C6C79"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 xml:space="preserve">Jaarlijks wordt een inventarisatie opgesteld van te onderzoeken onderwerpen. Er wordt een shortlist gemaakt en op basis daarvan maakt de </w:t>
      </w:r>
      <w:proofErr w:type="spellStart"/>
      <w:r w:rsidRPr="00AB1FCD">
        <w:rPr>
          <w:rFonts w:asciiTheme="majorHAnsi" w:eastAsia="Times New Roman" w:hAnsiTheme="majorHAnsi" w:cs="Arial"/>
          <w:color w:val="000000"/>
          <w:sz w:val="24"/>
          <w:szCs w:val="24"/>
          <w:lang w:eastAsia="nl-NL"/>
        </w:rPr>
        <w:t>Rkc</w:t>
      </w:r>
      <w:proofErr w:type="spellEnd"/>
      <w:r w:rsidRPr="00AB1FCD">
        <w:rPr>
          <w:rFonts w:asciiTheme="majorHAnsi" w:eastAsia="Times New Roman" w:hAnsiTheme="majorHAnsi" w:cs="Arial"/>
          <w:color w:val="000000"/>
          <w:sz w:val="24"/>
          <w:szCs w:val="24"/>
          <w:lang w:eastAsia="nl-NL"/>
        </w:rPr>
        <w:t xml:space="preserve"> een keuze voor een of meer onderzoeksonderwerpen. Vanuit een regierol kan worden gekozen om een onderzoeksonderwerp uit te besteden. Hiervoor heeft de </w:t>
      </w:r>
      <w:proofErr w:type="spellStart"/>
      <w:r w:rsidRPr="00AB1FCD">
        <w:rPr>
          <w:rFonts w:asciiTheme="majorHAnsi" w:eastAsia="Times New Roman" w:hAnsiTheme="majorHAnsi" w:cs="Arial"/>
          <w:color w:val="000000"/>
          <w:sz w:val="24"/>
          <w:szCs w:val="24"/>
          <w:lang w:eastAsia="nl-NL"/>
        </w:rPr>
        <w:t>Rkc</w:t>
      </w:r>
      <w:proofErr w:type="spellEnd"/>
      <w:r w:rsidRPr="00AB1FCD">
        <w:rPr>
          <w:rFonts w:asciiTheme="majorHAnsi" w:eastAsia="Times New Roman" w:hAnsiTheme="majorHAnsi" w:cs="Arial"/>
          <w:color w:val="000000"/>
          <w:sz w:val="24"/>
          <w:szCs w:val="24"/>
          <w:lang w:eastAsia="nl-NL"/>
        </w:rPr>
        <w:t xml:space="preserve"> budget beschikbaar. De </w:t>
      </w:r>
      <w:proofErr w:type="spellStart"/>
      <w:r w:rsidRPr="00AB1FCD">
        <w:rPr>
          <w:rFonts w:asciiTheme="majorHAnsi" w:eastAsia="Times New Roman" w:hAnsiTheme="majorHAnsi" w:cs="Arial"/>
          <w:color w:val="000000"/>
          <w:sz w:val="24"/>
          <w:szCs w:val="24"/>
          <w:lang w:eastAsia="nl-NL"/>
        </w:rPr>
        <w:t>Rkc</w:t>
      </w:r>
      <w:proofErr w:type="spellEnd"/>
      <w:r w:rsidRPr="00AB1FCD">
        <w:rPr>
          <w:rFonts w:asciiTheme="majorHAnsi" w:eastAsia="Times New Roman" w:hAnsiTheme="majorHAnsi" w:cs="Arial"/>
          <w:color w:val="000000"/>
          <w:sz w:val="24"/>
          <w:szCs w:val="24"/>
          <w:lang w:eastAsia="nl-NL"/>
        </w:rPr>
        <w:t xml:space="preserve"> zorgt voor een goede en verbindende werkrelatie met de ambtelijke organisatie, het bestuur en de raad en bevordert de navolging van gedane aanbevelingen.</w:t>
      </w:r>
    </w:p>
    <w:p w14:paraId="54BA4FEC" w14:textId="77777777" w:rsidR="00AB1FCD" w:rsidRPr="00AB1FCD" w:rsidRDefault="00AB1FCD" w:rsidP="00AB1FCD">
      <w:pPr>
        <w:shd w:val="clear" w:color="auto" w:fill="FFFFFF"/>
        <w:spacing w:before="300" w:after="300" w:line="240" w:lineRule="auto"/>
        <w:outlineLvl w:val="1"/>
        <w:rPr>
          <w:rFonts w:asciiTheme="majorHAnsi" w:eastAsia="Times New Roman" w:hAnsiTheme="majorHAnsi" w:cs="Arial"/>
          <w:color w:val="000000"/>
          <w:sz w:val="30"/>
          <w:szCs w:val="30"/>
          <w:lang w:eastAsia="nl-NL"/>
        </w:rPr>
      </w:pPr>
      <w:r w:rsidRPr="00AB1FCD">
        <w:rPr>
          <w:rFonts w:asciiTheme="majorHAnsi" w:eastAsia="Times New Roman" w:hAnsiTheme="majorHAnsi" w:cs="Arial"/>
          <w:color w:val="000000"/>
          <w:sz w:val="30"/>
          <w:szCs w:val="30"/>
          <w:lang w:eastAsia="nl-NL"/>
        </w:rPr>
        <w:t>Functie-eisen</w:t>
      </w:r>
    </w:p>
    <w:p w14:paraId="0A98F524"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Van kandidaten wordt een academisch opleidingsniveau verwacht, bij voorkeur op juridisch, economisch of bestuurskundig gebied. Ruime ervaring is wenselijk, opgedaan bij de overheid, in het bedrijfsleven of onderzoeksinstelling. Ook is ervaring nodig met het uitvoeren of begeleiden van beleidsevaluatieonderzoeken met een sterke politieke component. Kandidaten hebben een onafhankelijke houding en positie.  Bij voorkeur wonen kandidaten in de provincies Overijssel, Gelderland of Drenthe. Op grond van wettelijke onverenigbaarheid is het onwenselijk om inwoners van de gemeente Ommen te benoemen. </w:t>
      </w:r>
    </w:p>
    <w:p w14:paraId="290128D7" w14:textId="77777777" w:rsidR="00AB1FCD" w:rsidRPr="00AB1FCD" w:rsidRDefault="00AB1FCD" w:rsidP="00AB1FCD">
      <w:pPr>
        <w:shd w:val="clear" w:color="auto" w:fill="FFFFFF"/>
        <w:spacing w:before="300" w:after="300" w:line="240" w:lineRule="auto"/>
        <w:outlineLvl w:val="1"/>
        <w:rPr>
          <w:rFonts w:asciiTheme="majorHAnsi" w:eastAsia="Times New Roman" w:hAnsiTheme="majorHAnsi" w:cs="Arial"/>
          <w:color w:val="000000"/>
          <w:sz w:val="30"/>
          <w:szCs w:val="30"/>
          <w:lang w:eastAsia="nl-NL"/>
        </w:rPr>
      </w:pPr>
      <w:r w:rsidRPr="00AB1FCD">
        <w:rPr>
          <w:rFonts w:asciiTheme="majorHAnsi" w:eastAsia="Times New Roman" w:hAnsiTheme="majorHAnsi" w:cs="Arial"/>
          <w:color w:val="000000"/>
          <w:sz w:val="30"/>
          <w:szCs w:val="30"/>
          <w:lang w:eastAsia="nl-NL"/>
        </w:rPr>
        <w:t>Tijdsbeslag en vergoeding</w:t>
      </w:r>
    </w:p>
    <w:p w14:paraId="2C8893E0"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 xml:space="preserve">Het tijdsbeslag voor het werk in de </w:t>
      </w:r>
      <w:proofErr w:type="spellStart"/>
      <w:r w:rsidRPr="00AB1FCD">
        <w:rPr>
          <w:rFonts w:asciiTheme="majorHAnsi" w:eastAsia="Times New Roman" w:hAnsiTheme="majorHAnsi" w:cs="Arial"/>
          <w:color w:val="000000"/>
          <w:sz w:val="24"/>
          <w:szCs w:val="24"/>
          <w:lang w:eastAsia="nl-NL"/>
        </w:rPr>
        <w:t>Rkc</w:t>
      </w:r>
      <w:proofErr w:type="spellEnd"/>
      <w:r w:rsidRPr="00AB1FCD">
        <w:rPr>
          <w:rFonts w:asciiTheme="majorHAnsi" w:eastAsia="Times New Roman" w:hAnsiTheme="majorHAnsi" w:cs="Arial"/>
          <w:color w:val="000000"/>
          <w:sz w:val="24"/>
          <w:szCs w:val="24"/>
          <w:lang w:eastAsia="nl-NL"/>
        </w:rPr>
        <w:t xml:space="preserve"> Omen is gemiddeld acht uur per maand. De benoemingsperiode is 3 jaar met mogelijkheid van verlenging met 2 keer 3 jaar. Leden en voorzitter worden benoemd door de gemeenteraad. Zij ontvangen een vergoeding voor hun inzet. Voor een lid </w:t>
      </w:r>
      <w:proofErr w:type="spellStart"/>
      <w:r w:rsidRPr="00AB1FCD">
        <w:rPr>
          <w:rFonts w:asciiTheme="majorHAnsi" w:eastAsia="Times New Roman" w:hAnsiTheme="majorHAnsi" w:cs="Arial"/>
          <w:color w:val="000000"/>
          <w:sz w:val="24"/>
          <w:szCs w:val="24"/>
          <w:lang w:eastAsia="nl-NL"/>
        </w:rPr>
        <w:t>Rkc</w:t>
      </w:r>
      <w:proofErr w:type="spellEnd"/>
      <w:r w:rsidRPr="00AB1FCD">
        <w:rPr>
          <w:rFonts w:asciiTheme="majorHAnsi" w:eastAsia="Times New Roman" w:hAnsiTheme="majorHAnsi" w:cs="Arial"/>
          <w:color w:val="000000"/>
          <w:sz w:val="24"/>
          <w:szCs w:val="24"/>
          <w:lang w:eastAsia="nl-NL"/>
        </w:rPr>
        <w:t xml:space="preserve"> Ommen is dat € 1700,- per jaar. Gemaakte reiskosten kunnen worden gedeclareerd. </w:t>
      </w:r>
    </w:p>
    <w:p w14:paraId="1D2FEEA2" w14:textId="77777777" w:rsidR="00AB1FCD" w:rsidRDefault="00AB1FCD">
      <w:pPr>
        <w:rPr>
          <w:rFonts w:asciiTheme="majorHAnsi" w:eastAsia="Times New Roman" w:hAnsiTheme="majorHAnsi" w:cs="Times New Roman"/>
          <w:color w:val="000000"/>
          <w:sz w:val="30"/>
          <w:szCs w:val="30"/>
          <w:lang w:eastAsia="nl-NL"/>
        </w:rPr>
      </w:pPr>
      <w:r>
        <w:rPr>
          <w:rFonts w:asciiTheme="majorHAnsi" w:eastAsia="Times New Roman" w:hAnsiTheme="majorHAnsi" w:cs="Times New Roman"/>
          <w:color w:val="000000"/>
          <w:sz w:val="30"/>
          <w:szCs w:val="30"/>
          <w:lang w:eastAsia="nl-NL"/>
        </w:rPr>
        <w:br w:type="page"/>
      </w:r>
    </w:p>
    <w:p w14:paraId="0E9DD511" w14:textId="493BFB99" w:rsidR="00AB1FCD" w:rsidRPr="00AB1FCD" w:rsidRDefault="00AB1FCD" w:rsidP="00AB1FCD">
      <w:pPr>
        <w:shd w:val="clear" w:color="auto" w:fill="FFFFFF"/>
        <w:spacing w:before="300" w:after="300" w:line="240" w:lineRule="auto"/>
        <w:outlineLvl w:val="1"/>
        <w:rPr>
          <w:rFonts w:asciiTheme="majorHAnsi" w:eastAsia="Times New Roman" w:hAnsiTheme="majorHAnsi" w:cs="Times New Roman"/>
          <w:color w:val="000000"/>
          <w:sz w:val="30"/>
          <w:szCs w:val="30"/>
          <w:lang w:eastAsia="nl-NL"/>
        </w:rPr>
      </w:pPr>
      <w:r w:rsidRPr="00AB1FCD">
        <w:rPr>
          <w:rFonts w:asciiTheme="majorHAnsi" w:eastAsia="Times New Roman" w:hAnsiTheme="majorHAnsi" w:cs="Times New Roman"/>
          <w:color w:val="000000"/>
          <w:sz w:val="30"/>
          <w:szCs w:val="30"/>
          <w:lang w:eastAsia="nl-NL"/>
        </w:rPr>
        <w:lastRenderedPageBreak/>
        <w:t>Reageren?</w:t>
      </w:r>
    </w:p>
    <w:p w14:paraId="580394BD"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Wanneer je interesse hebt voor deze functie, ontvangen we graag een korte motivatie en cv. Deze kun je mailen naar </w:t>
      </w:r>
      <w:hyperlink r:id="rId4" w:tooltip="Deze link opent in dit venster" w:history="1">
        <w:r w:rsidRPr="00AB1FCD">
          <w:rPr>
            <w:rFonts w:asciiTheme="majorHAnsi" w:eastAsia="Times New Roman" w:hAnsiTheme="majorHAnsi" w:cs="Arial"/>
            <w:color w:val="000000"/>
            <w:sz w:val="24"/>
            <w:szCs w:val="24"/>
            <w:u w:val="single"/>
            <w:lang w:eastAsia="nl-NL"/>
          </w:rPr>
          <w:t>griffie@ommen.nl</w:t>
        </w:r>
      </w:hyperlink>
      <w:r w:rsidRPr="00AB1FCD">
        <w:rPr>
          <w:rFonts w:asciiTheme="majorHAnsi" w:eastAsia="Times New Roman" w:hAnsiTheme="majorHAnsi" w:cs="Arial"/>
          <w:color w:val="000000"/>
          <w:sz w:val="24"/>
          <w:szCs w:val="24"/>
          <w:lang w:eastAsia="nl-NL"/>
        </w:rPr>
        <w:t> . Graag uiterlijk 21 mei aanstaande.</w:t>
      </w:r>
    </w:p>
    <w:p w14:paraId="1C6DECE8" w14:textId="77777777" w:rsidR="00AB1FCD" w:rsidRPr="00AB1FCD" w:rsidRDefault="00AB1FCD" w:rsidP="00AB1FCD">
      <w:pPr>
        <w:shd w:val="clear" w:color="auto" w:fill="FFFFFF"/>
        <w:spacing w:after="180" w:line="240" w:lineRule="auto"/>
        <w:rPr>
          <w:rFonts w:asciiTheme="majorHAnsi" w:eastAsia="Times New Roman" w:hAnsiTheme="majorHAnsi" w:cs="Arial"/>
          <w:color w:val="000000"/>
          <w:sz w:val="24"/>
          <w:szCs w:val="24"/>
          <w:lang w:eastAsia="nl-NL"/>
        </w:rPr>
      </w:pPr>
      <w:r w:rsidRPr="00AB1FCD">
        <w:rPr>
          <w:rFonts w:asciiTheme="majorHAnsi" w:eastAsia="Times New Roman" w:hAnsiTheme="majorHAnsi" w:cs="Arial"/>
          <w:color w:val="000000"/>
          <w:sz w:val="24"/>
          <w:szCs w:val="24"/>
          <w:lang w:eastAsia="nl-NL"/>
        </w:rPr>
        <w:t xml:space="preserve">Voor vragen over deze vacature kun je contact opnemen met Frans </w:t>
      </w:r>
      <w:proofErr w:type="spellStart"/>
      <w:r w:rsidRPr="00AB1FCD">
        <w:rPr>
          <w:rFonts w:asciiTheme="majorHAnsi" w:eastAsia="Times New Roman" w:hAnsiTheme="majorHAnsi" w:cs="Arial"/>
          <w:color w:val="000000"/>
          <w:sz w:val="24"/>
          <w:szCs w:val="24"/>
          <w:lang w:eastAsia="nl-NL"/>
        </w:rPr>
        <w:t>Willeme</w:t>
      </w:r>
      <w:proofErr w:type="spellEnd"/>
      <w:r w:rsidRPr="00AB1FCD">
        <w:rPr>
          <w:rFonts w:asciiTheme="majorHAnsi" w:eastAsia="Times New Roman" w:hAnsiTheme="majorHAnsi" w:cs="Arial"/>
          <w:color w:val="000000"/>
          <w:sz w:val="24"/>
          <w:szCs w:val="24"/>
          <w:lang w:eastAsia="nl-NL"/>
        </w:rPr>
        <w:t>, voorzitter Rekenkamercommissie Ommen (tel.06 53384771) of met René Tenkink, griffier (tel. 0523 289559/ mobiel 06 48775336).</w:t>
      </w:r>
    </w:p>
    <w:p w14:paraId="360F9915" w14:textId="77777777" w:rsidR="00780B33" w:rsidRPr="00AB1FCD" w:rsidRDefault="00780B33" w:rsidP="00E11BDE">
      <w:pPr>
        <w:rPr>
          <w:rFonts w:asciiTheme="majorHAnsi" w:hAnsiTheme="majorHAnsi"/>
        </w:rPr>
      </w:pPr>
    </w:p>
    <w:sectPr w:rsidR="00780B33" w:rsidRPr="00AB1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CD"/>
    <w:rsid w:val="000A735C"/>
    <w:rsid w:val="00780B33"/>
    <w:rsid w:val="008157C4"/>
    <w:rsid w:val="00842C86"/>
    <w:rsid w:val="00AB1FCD"/>
    <w:rsid w:val="00B100F7"/>
    <w:rsid w:val="00CE6BFE"/>
    <w:rsid w:val="00E11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C72D"/>
  <w15:chartTrackingRefBased/>
  <w15:docId w15:val="{AAC29DBD-4642-4A48-9FB1-04B05F0B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E6BFE"/>
    <w:pPr>
      <w:keepNext/>
      <w:keepLines/>
      <w:spacing w:before="240" w:after="0"/>
      <w:outlineLvl w:val="0"/>
    </w:pPr>
    <w:rPr>
      <w:rFonts w:asciiTheme="majorHAnsi" w:eastAsiaTheme="majorEastAsia" w:hAnsiTheme="majorHAnsi" w:cstheme="majorBidi"/>
      <w:color w:val="365F91"/>
      <w:sz w:val="32"/>
      <w:szCs w:val="32"/>
    </w:rPr>
  </w:style>
  <w:style w:type="paragraph" w:styleId="Kop2">
    <w:name w:val="heading 2"/>
    <w:basedOn w:val="Standaard"/>
    <w:next w:val="Standaard"/>
    <w:link w:val="Kop2Char"/>
    <w:uiPriority w:val="9"/>
    <w:semiHidden/>
    <w:unhideWhenUsed/>
    <w:qFormat/>
    <w:rsid w:val="00CE6BFE"/>
    <w:pPr>
      <w:keepNext/>
      <w:keepLines/>
      <w:spacing w:before="40" w:after="0"/>
      <w:outlineLvl w:val="1"/>
    </w:pPr>
    <w:rPr>
      <w:rFonts w:asciiTheme="majorHAnsi" w:eastAsiaTheme="majorEastAsia" w:hAnsiTheme="majorHAnsi" w:cstheme="majorBidi"/>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6BFE"/>
    <w:rPr>
      <w:rFonts w:asciiTheme="majorHAnsi" w:eastAsiaTheme="majorEastAsia" w:hAnsiTheme="majorHAnsi" w:cstheme="majorBidi"/>
      <w:color w:val="365F91"/>
      <w:sz w:val="32"/>
      <w:szCs w:val="32"/>
    </w:rPr>
  </w:style>
  <w:style w:type="character" w:customStyle="1" w:styleId="Kop2Char">
    <w:name w:val="Kop 2 Char"/>
    <w:basedOn w:val="Standaardalinea-lettertype"/>
    <w:link w:val="Kop2"/>
    <w:uiPriority w:val="9"/>
    <w:semiHidden/>
    <w:rsid w:val="00CE6BFE"/>
    <w:rPr>
      <w:rFonts w:asciiTheme="majorHAnsi" w:eastAsiaTheme="majorEastAsia" w:hAnsiTheme="majorHAnsi" w:cstheme="majorBidi"/>
      <w:color w:val="4F81BD"/>
      <w:sz w:val="26"/>
      <w:szCs w:val="26"/>
    </w:rPr>
  </w:style>
  <w:style w:type="paragraph" w:styleId="Titel">
    <w:name w:val="Title"/>
    <w:basedOn w:val="Standaard"/>
    <w:next w:val="Standaard"/>
    <w:link w:val="TitelChar"/>
    <w:uiPriority w:val="10"/>
    <w:qFormat/>
    <w:rsid w:val="00CE6BFE"/>
    <w:pPr>
      <w:spacing w:after="0" w:line="240" w:lineRule="auto"/>
      <w:contextualSpacing/>
    </w:pPr>
    <w:rPr>
      <w:rFonts w:asciiTheme="majorHAnsi" w:eastAsiaTheme="majorEastAsia" w:hAnsiTheme="majorHAnsi" w:cstheme="majorBidi"/>
      <w:color w:val="17365D"/>
      <w:spacing w:val="-10"/>
      <w:kern w:val="28"/>
      <w:sz w:val="56"/>
      <w:szCs w:val="56"/>
    </w:rPr>
  </w:style>
  <w:style w:type="character" w:customStyle="1" w:styleId="TitelChar">
    <w:name w:val="Titel Char"/>
    <w:basedOn w:val="Standaardalinea-lettertype"/>
    <w:link w:val="Titel"/>
    <w:uiPriority w:val="10"/>
    <w:rsid w:val="00CE6BFE"/>
    <w:rPr>
      <w:rFonts w:asciiTheme="majorHAnsi" w:eastAsiaTheme="majorEastAsia" w:hAnsiTheme="majorHAnsi" w:cstheme="majorBidi"/>
      <w:color w:val="17365D"/>
      <w:spacing w:val="-10"/>
      <w:kern w:val="28"/>
      <w:sz w:val="56"/>
      <w:szCs w:val="56"/>
    </w:rPr>
  </w:style>
  <w:style w:type="paragraph" w:styleId="Ondertitel">
    <w:name w:val="Subtitle"/>
    <w:basedOn w:val="Standaard"/>
    <w:next w:val="Standaard"/>
    <w:link w:val="OndertitelChar"/>
    <w:uiPriority w:val="11"/>
    <w:qFormat/>
    <w:rsid w:val="00CE6BFE"/>
    <w:pPr>
      <w:numPr>
        <w:ilvl w:val="1"/>
      </w:numPr>
      <w:spacing w:after="160"/>
    </w:pPr>
    <w:rPr>
      <w:rFonts w:eastAsiaTheme="minorEastAsia"/>
      <w:color w:val="4F81BD"/>
      <w:spacing w:val="15"/>
    </w:rPr>
  </w:style>
  <w:style w:type="character" w:customStyle="1" w:styleId="OndertitelChar">
    <w:name w:val="Ondertitel Char"/>
    <w:basedOn w:val="Standaardalinea-lettertype"/>
    <w:link w:val="Ondertitel"/>
    <w:uiPriority w:val="11"/>
    <w:rsid w:val="00CE6BFE"/>
    <w:rPr>
      <w:rFonts w:eastAsiaTheme="minorEastAsia"/>
      <w:color w:val="4F81BD"/>
      <w:spacing w:val="15"/>
    </w:rPr>
  </w:style>
  <w:style w:type="character" w:styleId="Intensievebenadrukking">
    <w:name w:val="Intense Emphasis"/>
    <w:basedOn w:val="Standaardalinea-lettertype"/>
    <w:uiPriority w:val="21"/>
    <w:qFormat/>
    <w:rsid w:val="00CE6BFE"/>
    <w:rPr>
      <w:i/>
      <w:iCs/>
      <w:color w:val="4F81BD"/>
    </w:rPr>
  </w:style>
  <w:style w:type="paragraph" w:styleId="Duidelijkcitaat">
    <w:name w:val="Intense Quote"/>
    <w:basedOn w:val="Standaard"/>
    <w:next w:val="Standaard"/>
    <w:link w:val="DuidelijkcitaatChar"/>
    <w:uiPriority w:val="30"/>
    <w:qFormat/>
    <w:rsid w:val="00CE6BFE"/>
  </w:style>
  <w:style w:type="character" w:customStyle="1" w:styleId="DuidelijkcitaatChar">
    <w:name w:val="Duidelijk citaat Char"/>
    <w:basedOn w:val="Standaardalinea-lettertype"/>
    <w:link w:val="Duidelijkcitaat"/>
    <w:uiPriority w:val="30"/>
    <w:rsid w:val="00CE6BFE"/>
  </w:style>
  <w:style w:type="character" w:styleId="Intensieveverwijzing">
    <w:name w:val="Intense Reference"/>
    <w:basedOn w:val="Standaardalinea-lettertype"/>
    <w:uiPriority w:val="32"/>
    <w:qFormat/>
    <w:rsid w:val="00CE6BFE"/>
    <w:rPr>
      <w:b/>
      <w:bCs/>
      <w:smallCaps/>
      <w:color w:val="4F81B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8914">
      <w:bodyDiv w:val="1"/>
      <w:marLeft w:val="0"/>
      <w:marRight w:val="0"/>
      <w:marTop w:val="0"/>
      <w:marBottom w:val="0"/>
      <w:divBdr>
        <w:top w:val="none" w:sz="0" w:space="0" w:color="auto"/>
        <w:left w:val="none" w:sz="0" w:space="0" w:color="auto"/>
        <w:bottom w:val="none" w:sz="0" w:space="0" w:color="auto"/>
        <w:right w:val="none" w:sz="0" w:space="0" w:color="auto"/>
      </w:divBdr>
      <w:divsChild>
        <w:div w:id="1818834277">
          <w:marLeft w:val="0"/>
          <w:marRight w:val="0"/>
          <w:marTop w:val="0"/>
          <w:marBottom w:val="0"/>
          <w:divBdr>
            <w:top w:val="none" w:sz="0" w:space="0" w:color="auto"/>
            <w:left w:val="none" w:sz="0" w:space="0" w:color="auto"/>
            <w:bottom w:val="none" w:sz="0" w:space="0" w:color="auto"/>
            <w:right w:val="none" w:sz="0" w:space="0" w:color="auto"/>
          </w:divBdr>
        </w:div>
        <w:div w:id="2072537974">
          <w:marLeft w:val="0"/>
          <w:marRight w:val="0"/>
          <w:marTop w:val="0"/>
          <w:marBottom w:val="0"/>
          <w:divBdr>
            <w:top w:val="none" w:sz="0" w:space="0" w:color="auto"/>
            <w:left w:val="none" w:sz="0" w:space="0" w:color="auto"/>
            <w:bottom w:val="none" w:sz="0" w:space="0" w:color="auto"/>
            <w:right w:val="none" w:sz="0" w:space="0" w:color="auto"/>
          </w:divBdr>
        </w:div>
        <w:div w:id="687374110">
          <w:marLeft w:val="0"/>
          <w:marRight w:val="0"/>
          <w:marTop w:val="0"/>
          <w:marBottom w:val="0"/>
          <w:divBdr>
            <w:top w:val="none" w:sz="0" w:space="0" w:color="auto"/>
            <w:left w:val="none" w:sz="0" w:space="0" w:color="auto"/>
            <w:bottom w:val="none" w:sz="0" w:space="0" w:color="auto"/>
            <w:right w:val="none" w:sz="0" w:space="0" w:color="auto"/>
          </w:divBdr>
        </w:div>
        <w:div w:id="1619020380">
          <w:marLeft w:val="0"/>
          <w:marRight w:val="0"/>
          <w:marTop w:val="0"/>
          <w:marBottom w:val="0"/>
          <w:divBdr>
            <w:top w:val="none" w:sz="0" w:space="0" w:color="auto"/>
            <w:left w:val="none" w:sz="0" w:space="0" w:color="auto"/>
            <w:bottom w:val="none" w:sz="0" w:space="0" w:color="auto"/>
            <w:right w:val="none" w:sz="0" w:space="0" w:color="auto"/>
          </w:divBdr>
        </w:div>
        <w:div w:id="1168788666">
          <w:marLeft w:val="0"/>
          <w:marRight w:val="0"/>
          <w:marTop w:val="0"/>
          <w:marBottom w:val="0"/>
          <w:divBdr>
            <w:top w:val="none" w:sz="0" w:space="0" w:color="auto"/>
            <w:left w:val="none" w:sz="0" w:space="0" w:color="auto"/>
            <w:bottom w:val="none" w:sz="0" w:space="0" w:color="auto"/>
            <w:right w:val="none" w:sz="0" w:space="0" w:color="auto"/>
          </w:divBdr>
        </w:div>
        <w:div w:id="230162605">
          <w:marLeft w:val="0"/>
          <w:marRight w:val="0"/>
          <w:marTop w:val="0"/>
          <w:marBottom w:val="0"/>
          <w:divBdr>
            <w:top w:val="none" w:sz="0" w:space="0" w:color="auto"/>
            <w:left w:val="none" w:sz="0" w:space="0" w:color="auto"/>
            <w:bottom w:val="none" w:sz="0" w:space="0" w:color="auto"/>
            <w:right w:val="none" w:sz="0" w:space="0" w:color="auto"/>
          </w:divBdr>
        </w:div>
        <w:div w:id="1875345107">
          <w:marLeft w:val="0"/>
          <w:marRight w:val="0"/>
          <w:marTop w:val="0"/>
          <w:marBottom w:val="0"/>
          <w:divBdr>
            <w:top w:val="none" w:sz="0" w:space="0" w:color="auto"/>
            <w:left w:val="none" w:sz="0" w:space="0" w:color="auto"/>
            <w:bottom w:val="none" w:sz="0" w:space="0" w:color="auto"/>
            <w:right w:val="none" w:sz="0" w:space="0" w:color="auto"/>
          </w:divBdr>
        </w:div>
        <w:div w:id="604967935">
          <w:marLeft w:val="0"/>
          <w:marRight w:val="0"/>
          <w:marTop w:val="0"/>
          <w:marBottom w:val="0"/>
          <w:divBdr>
            <w:top w:val="none" w:sz="0" w:space="0" w:color="auto"/>
            <w:left w:val="none" w:sz="0" w:space="0" w:color="auto"/>
            <w:bottom w:val="none" w:sz="0" w:space="0" w:color="auto"/>
            <w:right w:val="none" w:sz="0" w:space="0" w:color="auto"/>
          </w:divBdr>
        </w:div>
        <w:div w:id="685786988">
          <w:marLeft w:val="0"/>
          <w:marRight w:val="0"/>
          <w:marTop w:val="0"/>
          <w:marBottom w:val="0"/>
          <w:divBdr>
            <w:top w:val="none" w:sz="0" w:space="0" w:color="auto"/>
            <w:left w:val="none" w:sz="0" w:space="0" w:color="auto"/>
            <w:bottom w:val="none" w:sz="0" w:space="0" w:color="auto"/>
            <w:right w:val="none" w:sz="0" w:space="0" w:color="auto"/>
          </w:divBdr>
        </w:div>
        <w:div w:id="493685790">
          <w:marLeft w:val="0"/>
          <w:marRight w:val="0"/>
          <w:marTop w:val="0"/>
          <w:marBottom w:val="0"/>
          <w:divBdr>
            <w:top w:val="none" w:sz="0" w:space="0" w:color="auto"/>
            <w:left w:val="none" w:sz="0" w:space="0" w:color="auto"/>
            <w:bottom w:val="none" w:sz="0" w:space="0" w:color="auto"/>
            <w:right w:val="none" w:sz="0" w:space="0" w:color="auto"/>
          </w:divBdr>
        </w:div>
        <w:div w:id="1452895657">
          <w:marLeft w:val="0"/>
          <w:marRight w:val="0"/>
          <w:marTop w:val="0"/>
          <w:marBottom w:val="0"/>
          <w:divBdr>
            <w:top w:val="none" w:sz="0" w:space="0" w:color="auto"/>
            <w:left w:val="none" w:sz="0" w:space="0" w:color="auto"/>
            <w:bottom w:val="none" w:sz="0" w:space="0" w:color="auto"/>
            <w:right w:val="none" w:sz="0" w:space="0" w:color="auto"/>
          </w:divBdr>
        </w:div>
        <w:div w:id="652835616">
          <w:marLeft w:val="0"/>
          <w:marRight w:val="0"/>
          <w:marTop w:val="0"/>
          <w:marBottom w:val="0"/>
          <w:divBdr>
            <w:top w:val="none" w:sz="0" w:space="0" w:color="auto"/>
            <w:left w:val="none" w:sz="0" w:space="0" w:color="auto"/>
            <w:bottom w:val="none" w:sz="0" w:space="0" w:color="auto"/>
            <w:right w:val="none" w:sz="0" w:space="0" w:color="auto"/>
          </w:divBdr>
        </w:div>
        <w:div w:id="892351433">
          <w:marLeft w:val="0"/>
          <w:marRight w:val="0"/>
          <w:marTop w:val="0"/>
          <w:marBottom w:val="0"/>
          <w:divBdr>
            <w:top w:val="none" w:sz="0" w:space="0" w:color="auto"/>
            <w:left w:val="none" w:sz="0" w:space="0" w:color="auto"/>
            <w:bottom w:val="none" w:sz="0" w:space="0" w:color="auto"/>
            <w:right w:val="none" w:sz="0" w:space="0" w:color="auto"/>
          </w:divBdr>
        </w:div>
        <w:div w:id="103457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iffie@ommen.nl" TargetMode="External"/></Relationships>
</file>

<file path=word/theme/theme1.xml><?xml version="1.0" encoding="utf-8"?>
<a:theme xmlns:a="http://schemas.openxmlformats.org/drawingml/2006/main" name="Kantoorthema">
  <a:themeElements>
    <a:clrScheme name="Vierkleurendruk">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3968</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Doorn</dc:creator>
  <cp:keywords/>
  <dc:description/>
  <cp:lastModifiedBy>Sandra van Doorn</cp:lastModifiedBy>
  <cp:revision>1</cp:revision>
  <dcterms:created xsi:type="dcterms:W3CDTF">2021-05-06T09:33:00Z</dcterms:created>
  <dcterms:modified xsi:type="dcterms:W3CDTF">2021-05-06T09:34:00Z</dcterms:modified>
</cp:coreProperties>
</file>