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AF5C3D" w14:textId="77777777" w:rsidR="00EC000A" w:rsidRPr="00FD15D9" w:rsidRDefault="00EC000A">
      <w:pPr>
        <w:ind w:left="1134"/>
        <w:rPr>
          <w:rFonts w:asciiTheme="minorHAnsi" w:hAnsiTheme="minorHAnsi" w:cstheme="minorHAnsi"/>
          <w:sz w:val="22"/>
          <w:szCs w:val="22"/>
        </w:rPr>
      </w:pPr>
      <w:bookmarkStart w:id="0" w:name="gjdgxs" w:colFirst="0" w:colLast="0"/>
      <w:bookmarkEnd w:id="0"/>
    </w:p>
    <w:p w14:paraId="1472680E" w14:textId="53088C02" w:rsidR="00EC000A" w:rsidRPr="00FD15D9" w:rsidRDefault="00EC000A">
      <w:pPr>
        <w:ind w:left="1134"/>
        <w:rPr>
          <w:rFonts w:asciiTheme="minorHAnsi" w:hAnsiTheme="minorHAnsi" w:cstheme="minorHAnsi"/>
          <w:sz w:val="22"/>
          <w:szCs w:val="22"/>
        </w:rPr>
      </w:pPr>
    </w:p>
    <w:p w14:paraId="796D9BBD" w14:textId="77777777" w:rsidR="001B4ED9" w:rsidRPr="00FD15D9" w:rsidRDefault="5DBB1B56" w:rsidP="001B4ED9">
      <w:pPr>
        <w:pBdr>
          <w:bottom w:val="single" w:sz="12" w:space="1" w:color="auto"/>
        </w:pBdr>
        <w:spacing w:after="160" w:line="300" w:lineRule="auto"/>
        <w:rPr>
          <w:rFonts w:asciiTheme="minorHAnsi" w:hAnsiTheme="minorHAnsi" w:cstheme="minorHAnsi"/>
          <w:color w:val="538135"/>
          <w:sz w:val="36"/>
          <w:szCs w:val="36"/>
          <w:lang w:eastAsia="en-US"/>
        </w:rPr>
      </w:pPr>
      <w:r w:rsidRPr="5DBB1B56">
        <w:rPr>
          <w:rFonts w:asciiTheme="minorHAnsi" w:eastAsia="Calibri" w:hAnsiTheme="minorHAnsi" w:cstheme="minorBidi"/>
          <w:b/>
          <w:bCs/>
          <w:color w:val="538135"/>
          <w:sz w:val="36"/>
          <w:szCs w:val="36"/>
          <w:lang w:eastAsia="en-US"/>
        </w:rPr>
        <w:t xml:space="preserve">REKENKAMERCOMMISSIE </w:t>
      </w:r>
      <w:r w:rsidR="001B4ED9">
        <w:rPr>
          <w:noProof/>
        </w:rPr>
        <w:drawing>
          <wp:inline distT="0" distB="0" distL="0" distR="0" wp14:anchorId="7CFC902D" wp14:editId="280932E0">
            <wp:extent cx="373380" cy="9525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73380" cy="952500"/>
                    </a:xfrm>
                    <a:prstGeom prst="rect">
                      <a:avLst/>
                    </a:prstGeom>
                  </pic:spPr>
                </pic:pic>
              </a:graphicData>
            </a:graphic>
          </wp:inline>
        </w:drawing>
      </w:r>
      <w:r w:rsidRPr="5DBB1B56">
        <w:rPr>
          <w:rFonts w:asciiTheme="minorHAnsi" w:eastAsia="Calibri" w:hAnsiTheme="minorHAnsi" w:cstheme="minorBidi"/>
          <w:color w:val="auto"/>
          <w:sz w:val="36"/>
          <w:szCs w:val="36"/>
          <w:lang w:eastAsia="en-US"/>
        </w:rPr>
        <w:t xml:space="preserve">GEMEENTE </w:t>
      </w:r>
      <w:r w:rsidRPr="5DBB1B56">
        <w:rPr>
          <w:rFonts w:asciiTheme="minorHAnsi" w:eastAsia="Calibri" w:hAnsiTheme="minorHAnsi" w:cstheme="minorBidi"/>
          <w:b/>
          <w:bCs/>
          <w:color w:val="auto"/>
          <w:sz w:val="36"/>
          <w:szCs w:val="36"/>
          <w:lang w:eastAsia="en-US"/>
        </w:rPr>
        <w:t>NOORDENVELD</w:t>
      </w:r>
    </w:p>
    <w:p w14:paraId="3EC505B8" w14:textId="77777777" w:rsidR="00EC000A" w:rsidRPr="00FD15D9" w:rsidRDefault="00EC000A">
      <w:pPr>
        <w:ind w:left="1134"/>
        <w:rPr>
          <w:rFonts w:asciiTheme="minorHAnsi" w:hAnsiTheme="minorHAnsi" w:cstheme="minorHAnsi"/>
          <w:sz w:val="22"/>
          <w:szCs w:val="22"/>
        </w:rPr>
      </w:pPr>
    </w:p>
    <w:p w14:paraId="6AE42D14" w14:textId="77777777" w:rsidR="00D9107C" w:rsidRPr="00FD15D9" w:rsidRDefault="00D9107C" w:rsidP="00D9107C">
      <w:pPr>
        <w:ind w:left="1134"/>
        <w:jc w:val="right"/>
        <w:rPr>
          <w:rFonts w:asciiTheme="minorHAnsi" w:eastAsia="Calibri" w:hAnsiTheme="minorHAnsi" w:cstheme="minorHAnsi"/>
          <w:b/>
          <w:color w:val="auto"/>
          <w:sz w:val="22"/>
          <w:szCs w:val="22"/>
        </w:rPr>
      </w:pPr>
      <w:bookmarkStart w:id="1" w:name="_Hlk72077653"/>
    </w:p>
    <w:p w14:paraId="447C4D1A" w14:textId="6A26E098" w:rsidR="00D9107C" w:rsidRDefault="00D9107C" w:rsidP="00D9107C">
      <w:pPr>
        <w:ind w:left="1134"/>
        <w:jc w:val="right"/>
        <w:rPr>
          <w:rFonts w:asciiTheme="minorHAnsi" w:eastAsia="Calibri" w:hAnsiTheme="minorHAnsi" w:cstheme="minorHAnsi"/>
          <w:b/>
          <w:color w:val="auto"/>
          <w:sz w:val="22"/>
          <w:szCs w:val="22"/>
        </w:rPr>
      </w:pPr>
    </w:p>
    <w:p w14:paraId="70831DAE" w14:textId="46885DEA" w:rsidR="00EF3C31" w:rsidRDefault="00EF3C31" w:rsidP="00D9107C">
      <w:pPr>
        <w:ind w:left="1134"/>
        <w:jc w:val="right"/>
        <w:rPr>
          <w:rFonts w:asciiTheme="minorHAnsi" w:eastAsia="Calibri" w:hAnsiTheme="minorHAnsi" w:cstheme="minorHAnsi"/>
          <w:b/>
          <w:color w:val="auto"/>
          <w:sz w:val="22"/>
          <w:szCs w:val="22"/>
        </w:rPr>
      </w:pPr>
    </w:p>
    <w:p w14:paraId="7887C4A1" w14:textId="77777777" w:rsidR="00EF3C31" w:rsidRPr="00FD15D9" w:rsidRDefault="00EF3C31" w:rsidP="00D9107C">
      <w:pPr>
        <w:ind w:left="1134"/>
        <w:jc w:val="right"/>
        <w:rPr>
          <w:rFonts w:asciiTheme="minorHAnsi" w:eastAsia="Calibri" w:hAnsiTheme="minorHAnsi" w:cstheme="minorHAnsi"/>
          <w:b/>
          <w:color w:val="auto"/>
          <w:sz w:val="22"/>
          <w:szCs w:val="22"/>
        </w:rPr>
      </w:pPr>
    </w:p>
    <w:p w14:paraId="16F021EE" w14:textId="77777777" w:rsidR="00D9107C" w:rsidRPr="00FD15D9" w:rsidRDefault="00D9107C" w:rsidP="00D9107C">
      <w:pPr>
        <w:ind w:left="1134"/>
        <w:jc w:val="right"/>
        <w:rPr>
          <w:rFonts w:asciiTheme="minorHAnsi" w:eastAsia="Calibri" w:hAnsiTheme="minorHAnsi" w:cstheme="minorHAnsi"/>
          <w:b/>
          <w:i/>
          <w:iCs/>
          <w:color w:val="00B050"/>
          <w:sz w:val="22"/>
          <w:szCs w:val="22"/>
        </w:rPr>
      </w:pPr>
    </w:p>
    <w:p w14:paraId="5569C9C6" w14:textId="49AAAC51" w:rsidR="002D30FF" w:rsidRDefault="002D30FF" w:rsidP="00FD7326">
      <w:pPr>
        <w:rPr>
          <w:rFonts w:asciiTheme="minorHAnsi" w:eastAsia="Calibri" w:hAnsiTheme="minorHAnsi" w:cstheme="minorHAnsi"/>
          <w:b/>
          <w:i/>
          <w:iCs/>
          <w:color w:val="00B050"/>
          <w:sz w:val="36"/>
          <w:szCs w:val="36"/>
        </w:rPr>
      </w:pPr>
      <w:r w:rsidRPr="00FD15D9">
        <w:rPr>
          <w:rFonts w:asciiTheme="minorHAnsi" w:eastAsia="Calibri" w:hAnsiTheme="minorHAnsi" w:cstheme="minorHAnsi"/>
          <w:b/>
          <w:i/>
          <w:iCs/>
          <w:color w:val="00B050"/>
          <w:sz w:val="36"/>
          <w:szCs w:val="36"/>
        </w:rPr>
        <w:t>Een exploratief onderzoek naar de uitvoering (</w:t>
      </w:r>
      <w:proofErr w:type="spellStart"/>
      <w:r w:rsidR="00C831B3">
        <w:rPr>
          <w:rFonts w:asciiTheme="minorHAnsi" w:eastAsia="Calibri" w:hAnsiTheme="minorHAnsi" w:cstheme="minorHAnsi"/>
          <w:b/>
          <w:i/>
          <w:iCs/>
          <w:color w:val="00B050"/>
          <w:sz w:val="36"/>
          <w:szCs w:val="36"/>
        </w:rPr>
        <w:t>Tozo</w:t>
      </w:r>
      <w:proofErr w:type="spellEnd"/>
      <w:r w:rsidR="00FD7326">
        <w:rPr>
          <w:rFonts w:asciiTheme="minorHAnsi" w:eastAsia="Calibri" w:hAnsiTheme="minorHAnsi" w:cstheme="minorHAnsi"/>
          <w:b/>
          <w:i/>
          <w:iCs/>
          <w:color w:val="00B050"/>
          <w:sz w:val="36"/>
          <w:szCs w:val="36"/>
        </w:rPr>
        <w:t>-</w:t>
      </w:r>
      <w:r w:rsidR="00120501" w:rsidRPr="00FD15D9">
        <w:rPr>
          <w:rFonts w:asciiTheme="minorHAnsi" w:eastAsia="Calibri" w:hAnsiTheme="minorHAnsi" w:cstheme="minorHAnsi"/>
          <w:b/>
          <w:i/>
          <w:iCs/>
          <w:color w:val="00B050"/>
          <w:sz w:val="36"/>
          <w:szCs w:val="36"/>
        </w:rPr>
        <w:t>regeling</w:t>
      </w:r>
      <w:r w:rsidRPr="00FD15D9">
        <w:rPr>
          <w:rFonts w:asciiTheme="minorHAnsi" w:eastAsia="Calibri" w:hAnsiTheme="minorHAnsi" w:cstheme="minorHAnsi"/>
          <w:b/>
          <w:i/>
          <w:iCs/>
          <w:color w:val="00B050"/>
          <w:sz w:val="36"/>
          <w:szCs w:val="36"/>
        </w:rPr>
        <w:t>) en handhaving (noodverordeningen) in de gemeente Noordenveld</w:t>
      </w:r>
      <w:r w:rsidR="00FD7326">
        <w:rPr>
          <w:rFonts w:asciiTheme="minorHAnsi" w:eastAsia="Calibri" w:hAnsiTheme="minorHAnsi" w:cstheme="minorHAnsi"/>
          <w:b/>
          <w:i/>
          <w:iCs/>
          <w:color w:val="00B050"/>
          <w:sz w:val="36"/>
          <w:szCs w:val="36"/>
        </w:rPr>
        <w:t>.</w:t>
      </w:r>
    </w:p>
    <w:p w14:paraId="33A17080" w14:textId="177B44C4" w:rsidR="00E44618" w:rsidRPr="00385E50" w:rsidRDefault="00E44618" w:rsidP="00FD7326">
      <w:pPr>
        <w:rPr>
          <w:rFonts w:asciiTheme="minorHAnsi" w:eastAsia="Calibri" w:hAnsiTheme="minorHAnsi" w:cstheme="minorHAnsi"/>
          <w:bCs/>
          <w:color w:val="00B050"/>
          <w:sz w:val="36"/>
          <w:szCs w:val="36"/>
        </w:rPr>
      </w:pPr>
    </w:p>
    <w:p w14:paraId="6F09D237" w14:textId="77777777" w:rsidR="00385E50" w:rsidRDefault="00385E50" w:rsidP="00FD7326">
      <w:pPr>
        <w:rPr>
          <w:rFonts w:asciiTheme="minorHAnsi" w:eastAsia="Calibri" w:hAnsiTheme="minorHAnsi" w:cstheme="minorHAnsi"/>
          <w:b/>
          <w:i/>
          <w:iCs/>
          <w:color w:val="00B050"/>
          <w:sz w:val="36"/>
          <w:szCs w:val="36"/>
        </w:rPr>
      </w:pPr>
    </w:p>
    <w:p w14:paraId="75D4BA29" w14:textId="224590BC" w:rsidR="00E44618" w:rsidRPr="00385E50" w:rsidRDefault="00385E50" w:rsidP="00FD7326">
      <w:pPr>
        <w:rPr>
          <w:rFonts w:asciiTheme="minorHAnsi" w:hAnsiTheme="minorHAnsi" w:cstheme="minorHAnsi"/>
          <w:bCs/>
          <w:color w:val="00B050"/>
          <w:sz w:val="36"/>
          <w:szCs w:val="36"/>
        </w:rPr>
      </w:pPr>
      <w:r>
        <w:rPr>
          <w:rFonts w:asciiTheme="minorHAnsi" w:hAnsiTheme="minorHAnsi" w:cstheme="minorHAnsi"/>
          <w:bCs/>
          <w:noProof/>
          <w:color w:val="00B050"/>
          <w:sz w:val="36"/>
          <w:szCs w:val="36"/>
        </w:rPr>
        <w:drawing>
          <wp:inline distT="0" distB="0" distL="0" distR="0" wp14:anchorId="61CE4EA4" wp14:editId="057C9560">
            <wp:extent cx="5759450" cy="2312035"/>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2"/>
                    <a:stretch>
                      <a:fillRect/>
                    </a:stretch>
                  </pic:blipFill>
                  <pic:spPr>
                    <a:xfrm>
                      <a:off x="0" y="0"/>
                      <a:ext cx="5759450" cy="2312035"/>
                    </a:xfrm>
                    <a:prstGeom prst="rect">
                      <a:avLst/>
                    </a:prstGeom>
                  </pic:spPr>
                </pic:pic>
              </a:graphicData>
            </a:graphic>
          </wp:inline>
        </w:drawing>
      </w:r>
    </w:p>
    <w:bookmarkEnd w:id="1"/>
    <w:p w14:paraId="3561B3EA" w14:textId="77777777" w:rsidR="002D30FF" w:rsidRPr="00FD15D9" w:rsidRDefault="002D30FF" w:rsidP="00D9107C">
      <w:pPr>
        <w:ind w:left="1134"/>
        <w:jc w:val="right"/>
        <w:rPr>
          <w:rFonts w:asciiTheme="minorHAnsi" w:eastAsia="Calibri" w:hAnsiTheme="minorHAnsi" w:cstheme="minorHAnsi"/>
          <w:b/>
          <w:color w:val="365F91"/>
          <w:sz w:val="22"/>
          <w:szCs w:val="22"/>
        </w:rPr>
      </w:pPr>
    </w:p>
    <w:p w14:paraId="74EDA042" w14:textId="77777777" w:rsidR="00EF3C31" w:rsidRPr="00FD15D9" w:rsidRDefault="00EF3C31" w:rsidP="0046096E">
      <w:pPr>
        <w:ind w:left="1134"/>
        <w:rPr>
          <w:rFonts w:asciiTheme="minorHAnsi" w:eastAsia="Calibri" w:hAnsiTheme="minorHAnsi" w:cstheme="minorHAnsi"/>
          <w:b/>
          <w:color w:val="365F91"/>
          <w:sz w:val="22"/>
          <w:szCs w:val="22"/>
        </w:rPr>
      </w:pPr>
    </w:p>
    <w:p w14:paraId="75C66B10" w14:textId="4DA8394A" w:rsidR="001A59AB" w:rsidRPr="00FD15D9" w:rsidRDefault="001A59AB" w:rsidP="00FD7326">
      <w:pPr>
        <w:rPr>
          <w:rFonts w:asciiTheme="minorHAnsi" w:eastAsia="Calibri" w:hAnsiTheme="minorHAnsi" w:cstheme="minorHAnsi"/>
          <w:b/>
          <w:color w:val="00B050"/>
          <w:sz w:val="22"/>
          <w:szCs w:val="22"/>
        </w:rPr>
      </w:pPr>
    </w:p>
    <w:p w14:paraId="6E0CF91A" w14:textId="7A7DF705" w:rsidR="00EC000A" w:rsidRPr="00FD15D9" w:rsidRDefault="00EC000A">
      <w:pPr>
        <w:ind w:left="1134"/>
        <w:jc w:val="right"/>
        <w:rPr>
          <w:rFonts w:asciiTheme="minorHAnsi" w:hAnsiTheme="minorHAnsi" w:cstheme="minorHAnsi"/>
          <w:sz w:val="22"/>
          <w:szCs w:val="22"/>
        </w:rPr>
      </w:pPr>
    </w:p>
    <w:p w14:paraId="02BD4B71" w14:textId="498F2572" w:rsidR="00EC000A" w:rsidRPr="00FD15D9" w:rsidRDefault="00EC000A">
      <w:pPr>
        <w:ind w:left="1134"/>
        <w:rPr>
          <w:rFonts w:asciiTheme="minorHAnsi" w:hAnsiTheme="minorHAnsi" w:cstheme="minorHAnsi"/>
          <w:sz w:val="22"/>
          <w:szCs w:val="22"/>
        </w:rPr>
      </w:pPr>
    </w:p>
    <w:p w14:paraId="58B0D688" w14:textId="77777777" w:rsidR="00FD7326" w:rsidRPr="00FD15D9" w:rsidRDefault="00FD7326" w:rsidP="006F44E6">
      <w:pPr>
        <w:ind w:left="720" w:firstLine="720"/>
        <w:rPr>
          <w:rFonts w:asciiTheme="minorHAnsi" w:eastAsia="Calibri" w:hAnsiTheme="minorHAnsi" w:cstheme="minorHAnsi"/>
          <w:sz w:val="22"/>
          <w:szCs w:val="22"/>
        </w:rPr>
      </w:pPr>
    </w:p>
    <w:p w14:paraId="60166706" w14:textId="77777777" w:rsidR="00385E50" w:rsidRDefault="00385E50" w:rsidP="00FD7326">
      <w:pPr>
        <w:rPr>
          <w:rFonts w:asciiTheme="minorHAnsi" w:eastAsia="Calibri" w:hAnsiTheme="minorHAnsi" w:cstheme="minorHAnsi"/>
          <w:sz w:val="22"/>
          <w:szCs w:val="22"/>
        </w:rPr>
      </w:pPr>
    </w:p>
    <w:p w14:paraId="4F33C4B8" w14:textId="77777777" w:rsidR="00385E50" w:rsidRDefault="00385E50" w:rsidP="00FD7326">
      <w:pPr>
        <w:rPr>
          <w:rFonts w:asciiTheme="minorHAnsi" w:eastAsia="Calibri" w:hAnsiTheme="minorHAnsi" w:cstheme="minorHAnsi"/>
          <w:sz w:val="22"/>
          <w:szCs w:val="22"/>
        </w:rPr>
      </w:pPr>
    </w:p>
    <w:p w14:paraId="1D707D27" w14:textId="77777777" w:rsidR="00385E50" w:rsidRDefault="00385E50" w:rsidP="00FD7326">
      <w:pPr>
        <w:rPr>
          <w:rFonts w:asciiTheme="minorHAnsi" w:eastAsia="Calibri" w:hAnsiTheme="minorHAnsi" w:cstheme="minorHAnsi"/>
          <w:sz w:val="22"/>
          <w:szCs w:val="22"/>
        </w:rPr>
      </w:pPr>
    </w:p>
    <w:p w14:paraId="1FBA3D1F" w14:textId="77777777" w:rsidR="00385E50" w:rsidRDefault="00385E50" w:rsidP="00FD7326">
      <w:pPr>
        <w:rPr>
          <w:rFonts w:asciiTheme="minorHAnsi" w:eastAsia="Calibri" w:hAnsiTheme="minorHAnsi" w:cstheme="minorHAnsi"/>
          <w:sz w:val="22"/>
          <w:szCs w:val="22"/>
        </w:rPr>
      </w:pPr>
    </w:p>
    <w:p w14:paraId="726697B0" w14:textId="77777777" w:rsidR="00385E50" w:rsidRDefault="00385E50" w:rsidP="00FD7326">
      <w:pPr>
        <w:rPr>
          <w:rFonts w:asciiTheme="minorHAnsi" w:eastAsia="Calibri" w:hAnsiTheme="minorHAnsi" w:cstheme="minorHAnsi"/>
          <w:sz w:val="22"/>
          <w:szCs w:val="22"/>
        </w:rPr>
      </w:pPr>
    </w:p>
    <w:p w14:paraId="06324DA9" w14:textId="77777777" w:rsidR="00385E50" w:rsidRDefault="00385E50" w:rsidP="00FD7326">
      <w:pPr>
        <w:rPr>
          <w:rFonts w:asciiTheme="minorHAnsi" w:eastAsia="Calibri" w:hAnsiTheme="minorHAnsi" w:cstheme="minorHAnsi"/>
          <w:sz w:val="22"/>
          <w:szCs w:val="22"/>
        </w:rPr>
      </w:pPr>
    </w:p>
    <w:p w14:paraId="11B26EBF" w14:textId="77777777" w:rsidR="00385E50" w:rsidRDefault="00385E50" w:rsidP="00FD7326">
      <w:pPr>
        <w:rPr>
          <w:rFonts w:asciiTheme="minorHAnsi" w:eastAsia="Calibri" w:hAnsiTheme="minorHAnsi" w:cstheme="minorHAnsi"/>
          <w:sz w:val="22"/>
          <w:szCs w:val="22"/>
        </w:rPr>
      </w:pPr>
    </w:p>
    <w:p w14:paraId="1E87CEEF" w14:textId="52DA09AF" w:rsidR="00EC000A" w:rsidRPr="00FD15D9" w:rsidRDefault="001A59AB" w:rsidP="00FD7326">
      <w:pPr>
        <w:rPr>
          <w:rFonts w:asciiTheme="minorHAnsi" w:hAnsiTheme="minorHAnsi" w:cstheme="minorHAnsi"/>
          <w:sz w:val="22"/>
          <w:szCs w:val="22"/>
        </w:rPr>
      </w:pPr>
      <w:r w:rsidRPr="00FD15D9">
        <w:rPr>
          <w:rFonts w:asciiTheme="minorHAnsi" w:eastAsia="Calibri" w:hAnsiTheme="minorHAnsi" w:cstheme="minorHAnsi"/>
          <w:sz w:val="22"/>
          <w:szCs w:val="22"/>
        </w:rPr>
        <w:t xml:space="preserve">Noordenveld, </w:t>
      </w:r>
      <w:r w:rsidR="0020166D">
        <w:rPr>
          <w:rFonts w:asciiTheme="minorHAnsi" w:eastAsia="Calibri" w:hAnsiTheme="minorHAnsi" w:cstheme="minorHAnsi"/>
          <w:sz w:val="22"/>
          <w:szCs w:val="22"/>
        </w:rPr>
        <w:t xml:space="preserve">30 </w:t>
      </w:r>
      <w:r w:rsidR="00540585">
        <w:rPr>
          <w:rFonts w:asciiTheme="minorHAnsi" w:eastAsia="Calibri" w:hAnsiTheme="minorHAnsi" w:cstheme="minorHAnsi"/>
          <w:sz w:val="22"/>
          <w:szCs w:val="22"/>
        </w:rPr>
        <w:t>juni</w:t>
      </w:r>
      <w:r w:rsidR="001F7131" w:rsidRPr="00FD15D9">
        <w:rPr>
          <w:rFonts w:asciiTheme="minorHAnsi" w:eastAsia="Calibri" w:hAnsiTheme="minorHAnsi" w:cstheme="minorHAnsi"/>
          <w:sz w:val="22"/>
          <w:szCs w:val="22"/>
        </w:rPr>
        <w:t xml:space="preserve"> 202</w:t>
      </w:r>
      <w:r w:rsidR="00393102" w:rsidRPr="00FD15D9">
        <w:rPr>
          <w:rFonts w:asciiTheme="minorHAnsi" w:eastAsia="Calibri" w:hAnsiTheme="minorHAnsi" w:cstheme="minorHAnsi"/>
          <w:sz w:val="22"/>
          <w:szCs w:val="22"/>
        </w:rPr>
        <w:t>1</w:t>
      </w:r>
    </w:p>
    <w:p w14:paraId="6EC2448D" w14:textId="375C10A3" w:rsidR="0020166D" w:rsidRDefault="0020166D" w:rsidP="00FD7326">
      <w:pPr>
        <w:rPr>
          <w:rFonts w:asciiTheme="minorHAnsi" w:eastAsia="Calibri" w:hAnsiTheme="minorHAnsi" w:cstheme="minorHAnsi"/>
          <w:b/>
          <w:bCs/>
          <w:sz w:val="22"/>
          <w:szCs w:val="22"/>
        </w:rPr>
      </w:pPr>
      <w:r>
        <w:rPr>
          <w:rFonts w:asciiTheme="minorHAnsi" w:eastAsia="Calibri" w:hAnsiTheme="minorHAnsi" w:cstheme="minorHAnsi"/>
          <w:b/>
          <w:bCs/>
          <w:sz w:val="22"/>
          <w:szCs w:val="22"/>
        </w:rPr>
        <w:br w:type="page"/>
      </w:r>
    </w:p>
    <w:p w14:paraId="21F73875" w14:textId="77777777" w:rsidR="0020166D" w:rsidRDefault="0020166D" w:rsidP="00FD7326">
      <w:pPr>
        <w:rPr>
          <w:rFonts w:asciiTheme="minorHAnsi" w:eastAsia="Calibri" w:hAnsiTheme="minorHAnsi" w:cstheme="minorHAnsi"/>
          <w:b/>
          <w:bCs/>
          <w:sz w:val="22"/>
          <w:szCs w:val="22"/>
        </w:rPr>
      </w:pPr>
    </w:p>
    <w:p w14:paraId="72290EC7" w14:textId="2DCCB98E" w:rsidR="00EC000A" w:rsidRPr="00FD15D9" w:rsidRDefault="00ED0CB1" w:rsidP="00FD7326">
      <w:pPr>
        <w:rPr>
          <w:rFonts w:asciiTheme="minorHAnsi" w:eastAsia="Calibri" w:hAnsiTheme="minorHAnsi" w:cstheme="minorHAnsi"/>
          <w:b/>
          <w:bCs/>
          <w:sz w:val="22"/>
          <w:szCs w:val="22"/>
        </w:rPr>
      </w:pPr>
      <w:r w:rsidRPr="00FD15D9">
        <w:rPr>
          <w:rFonts w:asciiTheme="minorHAnsi" w:eastAsia="Calibri" w:hAnsiTheme="minorHAnsi" w:cstheme="minorHAnsi"/>
          <w:b/>
          <w:bCs/>
          <w:sz w:val="22"/>
          <w:szCs w:val="22"/>
        </w:rPr>
        <w:t xml:space="preserve">Rekenkamercommissie gemeente </w:t>
      </w:r>
      <w:r w:rsidR="001A59AB" w:rsidRPr="00FD15D9">
        <w:rPr>
          <w:rFonts w:asciiTheme="minorHAnsi" w:eastAsia="Calibri" w:hAnsiTheme="minorHAnsi" w:cstheme="minorHAnsi"/>
          <w:b/>
          <w:bCs/>
          <w:sz w:val="22"/>
          <w:szCs w:val="22"/>
        </w:rPr>
        <w:t>Noordenveld</w:t>
      </w:r>
    </w:p>
    <w:p w14:paraId="2C28D863" w14:textId="77777777" w:rsidR="00EC000A" w:rsidRPr="00FD15D9" w:rsidRDefault="00EC000A">
      <w:pPr>
        <w:ind w:left="1134"/>
        <w:rPr>
          <w:rFonts w:asciiTheme="minorHAnsi" w:hAnsiTheme="minorHAnsi" w:cstheme="minorHAnsi"/>
          <w:sz w:val="22"/>
          <w:szCs w:val="22"/>
        </w:rPr>
      </w:pPr>
    </w:p>
    <w:p w14:paraId="36021D9D" w14:textId="77777777" w:rsidR="00EC000A" w:rsidRPr="00FD15D9" w:rsidRDefault="00ED0CB1" w:rsidP="00FD7326">
      <w:pPr>
        <w:rPr>
          <w:rFonts w:asciiTheme="minorHAnsi" w:hAnsiTheme="minorHAnsi" w:cstheme="minorHAnsi"/>
          <w:sz w:val="22"/>
          <w:szCs w:val="22"/>
        </w:rPr>
      </w:pPr>
      <w:r w:rsidRPr="00FD15D9">
        <w:rPr>
          <w:rFonts w:asciiTheme="minorHAnsi" w:eastAsia="Calibri" w:hAnsiTheme="minorHAnsi" w:cstheme="minorHAnsi"/>
          <w:b/>
          <w:bCs/>
          <w:sz w:val="22"/>
          <w:szCs w:val="22"/>
        </w:rPr>
        <w:t>Samenstelling</w:t>
      </w:r>
      <w:r w:rsidRPr="00FD15D9">
        <w:rPr>
          <w:rFonts w:asciiTheme="minorHAnsi" w:eastAsia="Calibri" w:hAnsiTheme="minorHAnsi" w:cstheme="minorHAnsi"/>
          <w:sz w:val="22"/>
          <w:szCs w:val="22"/>
        </w:rPr>
        <w:t>:</w:t>
      </w:r>
    </w:p>
    <w:p w14:paraId="640FF606" w14:textId="61F6FF86" w:rsidR="00520AE4" w:rsidRPr="00FD15D9" w:rsidRDefault="00B541CD" w:rsidP="00FD7326">
      <w:pPr>
        <w:spacing w:line="360" w:lineRule="auto"/>
        <w:rPr>
          <w:rFonts w:asciiTheme="minorHAnsi" w:eastAsia="Calibri" w:hAnsiTheme="minorHAnsi" w:cstheme="minorHAnsi"/>
          <w:sz w:val="22"/>
          <w:szCs w:val="22"/>
        </w:rPr>
      </w:pPr>
      <w:r w:rsidRPr="00FD15D9">
        <w:rPr>
          <w:rFonts w:asciiTheme="minorHAnsi" w:eastAsia="Calibri" w:hAnsiTheme="minorHAnsi" w:cstheme="minorHAnsi"/>
          <w:sz w:val="22"/>
          <w:szCs w:val="22"/>
        </w:rPr>
        <w:t>Elias de Haan (extern voorzitter</w:t>
      </w:r>
      <w:r w:rsidR="00393102" w:rsidRPr="00FD15D9">
        <w:rPr>
          <w:rFonts w:asciiTheme="minorHAnsi" w:eastAsia="Calibri" w:hAnsiTheme="minorHAnsi" w:cstheme="minorHAnsi"/>
          <w:sz w:val="22"/>
          <w:szCs w:val="22"/>
        </w:rPr>
        <w:t>)</w:t>
      </w:r>
    </w:p>
    <w:p w14:paraId="535E3313" w14:textId="3C8F4AEF" w:rsidR="00520AE4" w:rsidRPr="00FD15D9" w:rsidRDefault="00B541CD" w:rsidP="00FD7326">
      <w:pPr>
        <w:spacing w:line="360" w:lineRule="auto"/>
        <w:rPr>
          <w:rFonts w:asciiTheme="minorHAnsi" w:eastAsia="Calibri" w:hAnsiTheme="minorHAnsi" w:cstheme="minorHAnsi"/>
          <w:sz w:val="22"/>
          <w:szCs w:val="22"/>
        </w:rPr>
      </w:pPr>
      <w:r w:rsidRPr="00FD15D9">
        <w:rPr>
          <w:rFonts w:asciiTheme="minorHAnsi" w:eastAsia="Calibri" w:hAnsiTheme="minorHAnsi" w:cstheme="minorHAnsi"/>
          <w:sz w:val="22"/>
          <w:szCs w:val="22"/>
        </w:rPr>
        <w:t>Erik van Zuidam (extern lid</w:t>
      </w:r>
      <w:r w:rsidR="00393102" w:rsidRPr="00FD15D9">
        <w:rPr>
          <w:rFonts w:asciiTheme="minorHAnsi" w:eastAsia="Calibri" w:hAnsiTheme="minorHAnsi" w:cstheme="minorHAnsi"/>
          <w:sz w:val="22"/>
          <w:szCs w:val="22"/>
        </w:rPr>
        <w:t>)</w:t>
      </w:r>
    </w:p>
    <w:p w14:paraId="5FDA3325" w14:textId="5A68AB45" w:rsidR="00520AE4" w:rsidRPr="00FD15D9" w:rsidRDefault="00520AE4" w:rsidP="00FD7326">
      <w:pPr>
        <w:spacing w:line="360" w:lineRule="auto"/>
        <w:rPr>
          <w:rFonts w:asciiTheme="minorHAnsi" w:eastAsia="Calibri" w:hAnsiTheme="minorHAnsi" w:cstheme="minorHAnsi"/>
          <w:sz w:val="22"/>
          <w:szCs w:val="22"/>
        </w:rPr>
      </w:pPr>
      <w:r w:rsidRPr="00FD15D9">
        <w:rPr>
          <w:rFonts w:asciiTheme="minorHAnsi" w:eastAsia="Calibri" w:hAnsiTheme="minorHAnsi" w:cstheme="minorHAnsi"/>
          <w:sz w:val="22"/>
          <w:szCs w:val="22"/>
        </w:rPr>
        <w:t xml:space="preserve">Geke Bruins Slot </w:t>
      </w:r>
      <w:r w:rsidR="00B541CD" w:rsidRPr="00FD15D9">
        <w:rPr>
          <w:rFonts w:asciiTheme="minorHAnsi" w:eastAsia="Calibri" w:hAnsiTheme="minorHAnsi" w:cstheme="minorHAnsi"/>
          <w:sz w:val="22"/>
          <w:szCs w:val="22"/>
        </w:rPr>
        <w:t>(extern lid)</w:t>
      </w:r>
    </w:p>
    <w:p w14:paraId="3F4ECEFA" w14:textId="667714DA" w:rsidR="00B541CD" w:rsidRPr="00FD15D9" w:rsidRDefault="00520AE4" w:rsidP="00FD7326">
      <w:pPr>
        <w:spacing w:line="360" w:lineRule="auto"/>
        <w:rPr>
          <w:rFonts w:asciiTheme="minorHAnsi" w:eastAsia="Calibri" w:hAnsiTheme="minorHAnsi" w:cstheme="minorHAnsi"/>
          <w:sz w:val="22"/>
          <w:szCs w:val="22"/>
        </w:rPr>
      </w:pPr>
      <w:r w:rsidRPr="00FD15D9">
        <w:rPr>
          <w:rFonts w:asciiTheme="minorHAnsi" w:eastAsia="Calibri" w:hAnsiTheme="minorHAnsi" w:cstheme="minorHAnsi"/>
          <w:sz w:val="22"/>
          <w:szCs w:val="22"/>
        </w:rPr>
        <w:t>Gerard Willenborg (raadslid)</w:t>
      </w:r>
    </w:p>
    <w:p w14:paraId="0167D63A" w14:textId="1736F491" w:rsidR="00265757" w:rsidRPr="00FD15D9" w:rsidRDefault="00265757" w:rsidP="00FD7326">
      <w:pPr>
        <w:spacing w:line="360" w:lineRule="auto"/>
        <w:rPr>
          <w:rFonts w:asciiTheme="minorHAnsi" w:eastAsia="Calibri" w:hAnsiTheme="minorHAnsi" w:cstheme="minorHAnsi"/>
          <w:sz w:val="22"/>
          <w:szCs w:val="22"/>
        </w:rPr>
      </w:pPr>
      <w:r w:rsidRPr="00FD15D9">
        <w:rPr>
          <w:rFonts w:asciiTheme="minorHAnsi" w:eastAsia="Calibri" w:hAnsiTheme="minorHAnsi" w:cstheme="minorHAnsi"/>
          <w:sz w:val="22"/>
          <w:szCs w:val="22"/>
        </w:rPr>
        <w:t>Femke Knoop (raadslid)</w:t>
      </w:r>
      <w:r w:rsidR="00393102" w:rsidRPr="00FD15D9">
        <w:rPr>
          <w:rFonts w:asciiTheme="minorHAnsi" w:eastAsia="Calibri" w:hAnsiTheme="minorHAnsi" w:cstheme="minorHAnsi"/>
          <w:sz w:val="22"/>
          <w:szCs w:val="22"/>
        </w:rPr>
        <w:t xml:space="preserve"> tot april 2021</w:t>
      </w:r>
    </w:p>
    <w:p w14:paraId="32512A94" w14:textId="7A332887" w:rsidR="00393102" w:rsidRPr="00FD15D9" w:rsidRDefault="00393102" w:rsidP="00FD7326">
      <w:pPr>
        <w:spacing w:line="360" w:lineRule="auto"/>
        <w:rPr>
          <w:rFonts w:asciiTheme="minorHAnsi" w:eastAsia="Calibri" w:hAnsiTheme="minorHAnsi" w:cstheme="minorHAnsi"/>
          <w:sz w:val="22"/>
          <w:szCs w:val="22"/>
        </w:rPr>
      </w:pPr>
      <w:r w:rsidRPr="00FD15D9">
        <w:rPr>
          <w:rFonts w:asciiTheme="minorHAnsi" w:eastAsia="Calibri" w:hAnsiTheme="minorHAnsi" w:cstheme="minorHAnsi"/>
          <w:sz w:val="22"/>
          <w:szCs w:val="22"/>
        </w:rPr>
        <w:t>Christine Stille (raadslid) vanaf mei 2021</w:t>
      </w:r>
    </w:p>
    <w:p w14:paraId="3EF1959C" w14:textId="77777777" w:rsidR="00B541CD" w:rsidRPr="00FD15D9" w:rsidRDefault="00B541CD" w:rsidP="00B541CD">
      <w:pPr>
        <w:ind w:left="1134"/>
        <w:rPr>
          <w:rFonts w:asciiTheme="minorHAnsi" w:eastAsia="Calibri" w:hAnsiTheme="minorHAnsi" w:cstheme="minorHAnsi"/>
          <w:sz w:val="22"/>
          <w:szCs w:val="22"/>
        </w:rPr>
      </w:pPr>
    </w:p>
    <w:p w14:paraId="173C4495" w14:textId="733F71DC" w:rsidR="00B541CD" w:rsidRPr="00FD15D9" w:rsidRDefault="00B541CD" w:rsidP="008420B0">
      <w:pPr>
        <w:rPr>
          <w:rFonts w:asciiTheme="minorHAnsi" w:eastAsia="Calibri" w:hAnsiTheme="minorHAnsi" w:cstheme="minorHAnsi"/>
          <w:sz w:val="22"/>
          <w:szCs w:val="22"/>
        </w:rPr>
      </w:pPr>
      <w:r w:rsidRPr="00FD15D9">
        <w:rPr>
          <w:rFonts w:asciiTheme="minorHAnsi" w:eastAsia="Calibri" w:hAnsiTheme="minorHAnsi" w:cstheme="minorHAnsi"/>
          <w:b/>
          <w:bCs/>
          <w:sz w:val="22"/>
          <w:szCs w:val="22"/>
        </w:rPr>
        <w:t>Contact met de rekenkamercommissie:</w:t>
      </w:r>
      <w:r w:rsidR="00520AE4" w:rsidRPr="00FD15D9">
        <w:rPr>
          <w:rFonts w:asciiTheme="minorHAnsi" w:eastAsia="Calibri" w:hAnsiTheme="minorHAnsi" w:cstheme="minorHAnsi"/>
          <w:b/>
          <w:bCs/>
          <w:sz w:val="22"/>
          <w:szCs w:val="22"/>
        </w:rPr>
        <w:br/>
      </w:r>
      <w:r w:rsidR="00393102" w:rsidRPr="00FD15D9">
        <w:rPr>
          <w:rFonts w:asciiTheme="minorHAnsi" w:eastAsia="Calibri" w:hAnsiTheme="minorHAnsi" w:cstheme="minorHAnsi"/>
          <w:sz w:val="22"/>
          <w:szCs w:val="22"/>
        </w:rPr>
        <w:t>Henriette J</w:t>
      </w:r>
      <w:r w:rsidR="00EF080B" w:rsidRPr="00FD15D9">
        <w:rPr>
          <w:rFonts w:asciiTheme="minorHAnsi" w:eastAsia="Calibri" w:hAnsiTheme="minorHAnsi" w:cstheme="minorHAnsi"/>
          <w:sz w:val="22"/>
          <w:szCs w:val="22"/>
        </w:rPr>
        <w:t>o</w:t>
      </w:r>
      <w:r w:rsidR="00393102" w:rsidRPr="00FD15D9">
        <w:rPr>
          <w:rFonts w:asciiTheme="minorHAnsi" w:eastAsia="Calibri" w:hAnsiTheme="minorHAnsi" w:cstheme="minorHAnsi"/>
          <w:sz w:val="22"/>
          <w:szCs w:val="22"/>
        </w:rPr>
        <w:t>hannes</w:t>
      </w:r>
      <w:r w:rsidRPr="00FD15D9">
        <w:rPr>
          <w:rFonts w:asciiTheme="minorHAnsi" w:eastAsia="Calibri" w:hAnsiTheme="minorHAnsi" w:cstheme="minorHAnsi"/>
          <w:sz w:val="22"/>
          <w:szCs w:val="22"/>
        </w:rPr>
        <w:t>, (secretaris)</w:t>
      </w:r>
    </w:p>
    <w:p w14:paraId="21870554" w14:textId="446C6032" w:rsidR="00B541CD" w:rsidRPr="00FD15D9" w:rsidRDefault="00B541CD" w:rsidP="008420B0">
      <w:pPr>
        <w:rPr>
          <w:rFonts w:asciiTheme="minorHAnsi" w:eastAsia="Calibri" w:hAnsiTheme="minorHAnsi" w:cstheme="minorHAnsi"/>
          <w:sz w:val="22"/>
          <w:szCs w:val="22"/>
        </w:rPr>
      </w:pPr>
      <w:r w:rsidRPr="00FD15D9">
        <w:rPr>
          <w:rFonts w:asciiTheme="minorHAnsi" w:eastAsia="Calibri" w:hAnsiTheme="minorHAnsi" w:cstheme="minorHAnsi"/>
          <w:sz w:val="22"/>
          <w:szCs w:val="22"/>
        </w:rPr>
        <w:t>Postbus 109, 9300 AC  Roden</w:t>
      </w:r>
      <w:r w:rsidRPr="00FD15D9">
        <w:rPr>
          <w:rFonts w:asciiTheme="minorHAnsi" w:eastAsia="Calibri" w:hAnsiTheme="minorHAnsi" w:cstheme="minorHAnsi"/>
          <w:sz w:val="22"/>
          <w:szCs w:val="22"/>
        </w:rPr>
        <w:br/>
        <w:t>Raadhuisstraat 1, 9301 AA  Roden</w:t>
      </w:r>
    </w:p>
    <w:p w14:paraId="1AE2E549" w14:textId="5BB5AE5D" w:rsidR="0020166D" w:rsidRPr="0034118E" w:rsidRDefault="00520AE4" w:rsidP="00540585">
      <w:pPr>
        <w:jc w:val="both"/>
        <w:rPr>
          <w:rFonts w:asciiTheme="minorHAnsi" w:eastAsia="Calibri" w:hAnsiTheme="minorHAnsi" w:cstheme="minorHAnsi"/>
          <w:b/>
          <w:bCs/>
          <w:sz w:val="36"/>
          <w:szCs w:val="36"/>
        </w:rPr>
      </w:pPr>
      <w:r w:rsidRPr="00FD15D9">
        <w:rPr>
          <w:rFonts w:asciiTheme="minorHAnsi" w:eastAsia="Calibri" w:hAnsiTheme="minorHAnsi" w:cstheme="minorHAnsi"/>
          <w:sz w:val="22"/>
          <w:szCs w:val="22"/>
        </w:rPr>
        <w:t xml:space="preserve">050-5027222 </w:t>
      </w:r>
      <w:r w:rsidRPr="00FD15D9">
        <w:rPr>
          <w:rFonts w:asciiTheme="minorHAnsi" w:eastAsia="Calibri" w:hAnsiTheme="minorHAnsi" w:cstheme="minorHAnsi"/>
          <w:sz w:val="22"/>
          <w:szCs w:val="22"/>
        </w:rPr>
        <w:br/>
      </w:r>
      <w:r w:rsidR="00B541CD" w:rsidRPr="00FD15D9">
        <w:rPr>
          <w:rFonts w:asciiTheme="minorHAnsi" w:hAnsiTheme="minorHAnsi" w:cstheme="minorHAnsi"/>
          <w:sz w:val="22"/>
          <w:szCs w:val="22"/>
          <w:lang w:val="de-DE"/>
        </w:rPr>
        <w:t xml:space="preserve"> </w:t>
      </w:r>
      <w:hyperlink r:id="rId13" w:history="1">
        <w:r w:rsidR="002D30FF" w:rsidRPr="00FD15D9">
          <w:rPr>
            <w:rStyle w:val="Hyperlink"/>
            <w:rFonts w:asciiTheme="minorHAnsi" w:eastAsia="Calibri" w:hAnsiTheme="minorHAnsi" w:cstheme="minorHAnsi"/>
            <w:color w:val="auto"/>
            <w:sz w:val="22"/>
            <w:szCs w:val="22"/>
          </w:rPr>
          <w:t>h.johannes@gemeentenoordenveld.nl</w:t>
        </w:r>
      </w:hyperlink>
      <w:r w:rsidR="00ED0CB1" w:rsidRPr="00FD15D9">
        <w:rPr>
          <w:rFonts w:asciiTheme="minorHAnsi" w:hAnsiTheme="minorHAnsi" w:cstheme="minorHAnsi"/>
          <w:sz w:val="22"/>
          <w:szCs w:val="22"/>
          <w:lang w:val="de-DE"/>
        </w:rPr>
        <w:br w:type="page"/>
      </w:r>
      <w:r w:rsidR="00540585">
        <w:rPr>
          <w:rFonts w:asciiTheme="minorHAnsi" w:eastAsia="Calibri" w:hAnsiTheme="minorHAnsi" w:cstheme="minorHAnsi"/>
          <w:b/>
          <w:bCs/>
          <w:color w:val="00B050"/>
          <w:sz w:val="36"/>
          <w:szCs w:val="36"/>
        </w:rPr>
        <w:lastRenderedPageBreak/>
        <w:t xml:space="preserve">    </w:t>
      </w:r>
    </w:p>
    <w:sdt>
      <w:sdtPr>
        <w:rPr>
          <w:rFonts w:asciiTheme="minorHAnsi" w:eastAsia="Times New Roman" w:hAnsiTheme="minorHAnsi" w:cstheme="minorHAnsi"/>
          <w:color w:val="000000"/>
          <w:sz w:val="24"/>
          <w:szCs w:val="24"/>
        </w:rPr>
        <w:id w:val="1925071593"/>
        <w:docPartObj>
          <w:docPartGallery w:val="Table of Contents"/>
          <w:docPartUnique/>
        </w:docPartObj>
      </w:sdtPr>
      <w:sdtEndPr>
        <w:rPr>
          <w:b/>
          <w:bCs/>
        </w:rPr>
      </w:sdtEndPr>
      <w:sdtContent>
        <w:p w14:paraId="35918162" w14:textId="1C8F1D30" w:rsidR="00452CA7" w:rsidRPr="00385E50" w:rsidRDefault="00452CA7">
          <w:pPr>
            <w:pStyle w:val="Kopvaninhoudsopgave"/>
            <w:rPr>
              <w:rFonts w:asciiTheme="minorHAnsi" w:hAnsiTheme="minorHAnsi" w:cstheme="minorHAnsi"/>
            </w:rPr>
          </w:pPr>
          <w:r w:rsidRPr="00385E50">
            <w:rPr>
              <w:rFonts w:asciiTheme="minorHAnsi" w:hAnsiTheme="minorHAnsi" w:cstheme="minorHAnsi"/>
            </w:rPr>
            <w:t>Inhoud</w:t>
          </w:r>
        </w:p>
        <w:p w14:paraId="0F2F594B" w14:textId="2714A106" w:rsidR="00452CA7" w:rsidRPr="00385E50" w:rsidRDefault="00452CA7">
          <w:pPr>
            <w:pStyle w:val="Inhopg2"/>
            <w:rPr>
              <w:rFonts w:asciiTheme="minorHAnsi" w:eastAsiaTheme="minorEastAsia" w:hAnsiTheme="minorHAnsi" w:cstheme="minorHAnsi"/>
              <w:noProof/>
              <w:color w:val="auto"/>
              <w:sz w:val="22"/>
              <w:szCs w:val="22"/>
            </w:rPr>
          </w:pPr>
          <w:r w:rsidRPr="00385E50">
            <w:rPr>
              <w:rFonts w:asciiTheme="minorHAnsi" w:hAnsiTheme="minorHAnsi" w:cstheme="minorHAnsi"/>
            </w:rPr>
            <w:fldChar w:fldCharType="begin"/>
          </w:r>
          <w:r w:rsidRPr="00385E50">
            <w:rPr>
              <w:rFonts w:asciiTheme="minorHAnsi" w:hAnsiTheme="minorHAnsi" w:cstheme="minorHAnsi"/>
            </w:rPr>
            <w:instrText xml:space="preserve"> TOC \o "1-3" \h \z \u </w:instrText>
          </w:r>
          <w:r w:rsidRPr="00385E50">
            <w:rPr>
              <w:rFonts w:asciiTheme="minorHAnsi" w:hAnsiTheme="minorHAnsi" w:cstheme="minorHAnsi"/>
            </w:rPr>
            <w:fldChar w:fldCharType="separate"/>
          </w:r>
          <w:hyperlink w:anchor="_Toc74744393" w:history="1">
            <w:r w:rsidRPr="00385E50">
              <w:rPr>
                <w:rStyle w:val="Hyperlink"/>
                <w:rFonts w:asciiTheme="minorHAnsi" w:hAnsiTheme="minorHAnsi" w:cstheme="minorHAnsi"/>
                <w:smallCaps/>
                <w:noProof/>
                <w:spacing w:val="5"/>
              </w:rPr>
              <w:t>1.</w:t>
            </w:r>
            <w:r w:rsidRPr="00385E50">
              <w:rPr>
                <w:rFonts w:asciiTheme="minorHAnsi" w:eastAsiaTheme="minorEastAsia" w:hAnsiTheme="minorHAnsi" w:cstheme="minorHAnsi"/>
                <w:noProof/>
                <w:color w:val="auto"/>
                <w:sz w:val="22"/>
                <w:szCs w:val="22"/>
              </w:rPr>
              <w:tab/>
            </w:r>
            <w:r w:rsidRPr="00385E50">
              <w:rPr>
                <w:rStyle w:val="Hyperlink"/>
                <w:rFonts w:asciiTheme="minorHAnsi" w:eastAsia="Calibri" w:hAnsiTheme="minorHAnsi" w:cstheme="minorHAnsi"/>
                <w:smallCaps/>
                <w:noProof/>
                <w:spacing w:val="5"/>
              </w:rPr>
              <w:t>Inleiding (inclusief leeswijzer)</w:t>
            </w:r>
            <w:r w:rsidRPr="00385E50">
              <w:rPr>
                <w:rFonts w:asciiTheme="minorHAnsi" w:hAnsiTheme="minorHAnsi" w:cstheme="minorHAnsi"/>
                <w:noProof/>
                <w:webHidden/>
              </w:rPr>
              <w:tab/>
            </w:r>
            <w:r w:rsidRPr="00385E50">
              <w:rPr>
                <w:rFonts w:asciiTheme="minorHAnsi" w:hAnsiTheme="minorHAnsi" w:cstheme="minorHAnsi"/>
                <w:noProof/>
                <w:webHidden/>
              </w:rPr>
              <w:fldChar w:fldCharType="begin"/>
            </w:r>
            <w:r w:rsidRPr="00385E50">
              <w:rPr>
                <w:rFonts w:asciiTheme="minorHAnsi" w:hAnsiTheme="minorHAnsi" w:cstheme="minorHAnsi"/>
                <w:noProof/>
                <w:webHidden/>
              </w:rPr>
              <w:instrText xml:space="preserve"> PAGEREF _Toc74744393 \h </w:instrText>
            </w:r>
            <w:r w:rsidRPr="00385E50">
              <w:rPr>
                <w:rFonts w:asciiTheme="minorHAnsi" w:hAnsiTheme="minorHAnsi" w:cstheme="minorHAnsi"/>
                <w:noProof/>
                <w:webHidden/>
              </w:rPr>
            </w:r>
            <w:r w:rsidRPr="00385E50">
              <w:rPr>
                <w:rFonts w:asciiTheme="minorHAnsi" w:hAnsiTheme="minorHAnsi" w:cstheme="minorHAnsi"/>
                <w:noProof/>
                <w:webHidden/>
              </w:rPr>
              <w:fldChar w:fldCharType="separate"/>
            </w:r>
            <w:r w:rsidR="00710B9D">
              <w:rPr>
                <w:rFonts w:asciiTheme="minorHAnsi" w:hAnsiTheme="minorHAnsi" w:cstheme="minorHAnsi"/>
                <w:noProof/>
                <w:webHidden/>
              </w:rPr>
              <w:t>4</w:t>
            </w:r>
            <w:r w:rsidRPr="00385E50">
              <w:rPr>
                <w:rFonts w:asciiTheme="minorHAnsi" w:hAnsiTheme="minorHAnsi" w:cstheme="minorHAnsi"/>
                <w:noProof/>
                <w:webHidden/>
              </w:rPr>
              <w:fldChar w:fldCharType="end"/>
            </w:r>
          </w:hyperlink>
        </w:p>
        <w:p w14:paraId="26815E9A" w14:textId="1F6C6C83" w:rsidR="00452CA7" w:rsidRPr="00385E50" w:rsidRDefault="00342AFD">
          <w:pPr>
            <w:pStyle w:val="Inhopg2"/>
            <w:rPr>
              <w:rFonts w:asciiTheme="minorHAnsi" w:eastAsiaTheme="minorEastAsia" w:hAnsiTheme="minorHAnsi" w:cstheme="minorHAnsi"/>
              <w:noProof/>
              <w:color w:val="auto"/>
              <w:sz w:val="22"/>
              <w:szCs w:val="22"/>
            </w:rPr>
          </w:pPr>
          <w:hyperlink w:anchor="_Toc74744394" w:history="1">
            <w:r w:rsidR="00452CA7" w:rsidRPr="00385E50">
              <w:rPr>
                <w:rStyle w:val="Hyperlink"/>
                <w:rFonts w:asciiTheme="minorHAnsi" w:eastAsia="Calibri" w:hAnsiTheme="minorHAnsi" w:cstheme="minorHAnsi"/>
                <w:smallCaps/>
                <w:noProof/>
                <w:spacing w:val="5"/>
              </w:rPr>
              <w:t>2.</w:t>
            </w:r>
            <w:r w:rsidR="00452CA7" w:rsidRPr="00385E50">
              <w:rPr>
                <w:rFonts w:asciiTheme="minorHAnsi" w:eastAsiaTheme="minorEastAsia" w:hAnsiTheme="minorHAnsi" w:cstheme="minorHAnsi"/>
                <w:noProof/>
                <w:color w:val="auto"/>
                <w:sz w:val="22"/>
                <w:szCs w:val="22"/>
              </w:rPr>
              <w:tab/>
            </w:r>
            <w:r w:rsidR="00452CA7" w:rsidRPr="00385E50">
              <w:rPr>
                <w:rStyle w:val="Hyperlink"/>
                <w:rFonts w:asciiTheme="minorHAnsi" w:eastAsia="Calibri" w:hAnsiTheme="minorHAnsi" w:cstheme="minorHAnsi"/>
                <w:smallCaps/>
                <w:noProof/>
                <w:spacing w:val="5"/>
              </w:rPr>
              <w:t>Verantwoording</w:t>
            </w:r>
            <w:r w:rsidR="00452CA7" w:rsidRPr="00385E50">
              <w:rPr>
                <w:rFonts w:asciiTheme="minorHAnsi" w:hAnsiTheme="minorHAnsi" w:cstheme="minorHAnsi"/>
                <w:noProof/>
                <w:webHidden/>
              </w:rPr>
              <w:tab/>
            </w:r>
            <w:r w:rsidR="00452CA7" w:rsidRPr="00385E50">
              <w:rPr>
                <w:rFonts w:asciiTheme="minorHAnsi" w:hAnsiTheme="minorHAnsi" w:cstheme="minorHAnsi"/>
                <w:noProof/>
                <w:webHidden/>
              </w:rPr>
              <w:fldChar w:fldCharType="begin"/>
            </w:r>
            <w:r w:rsidR="00452CA7" w:rsidRPr="00385E50">
              <w:rPr>
                <w:rFonts w:asciiTheme="minorHAnsi" w:hAnsiTheme="minorHAnsi" w:cstheme="minorHAnsi"/>
                <w:noProof/>
                <w:webHidden/>
              </w:rPr>
              <w:instrText xml:space="preserve"> PAGEREF _Toc74744394 \h </w:instrText>
            </w:r>
            <w:r w:rsidR="00452CA7" w:rsidRPr="00385E50">
              <w:rPr>
                <w:rFonts w:asciiTheme="minorHAnsi" w:hAnsiTheme="minorHAnsi" w:cstheme="minorHAnsi"/>
                <w:noProof/>
                <w:webHidden/>
              </w:rPr>
            </w:r>
            <w:r w:rsidR="00452CA7" w:rsidRPr="00385E50">
              <w:rPr>
                <w:rFonts w:asciiTheme="minorHAnsi" w:hAnsiTheme="minorHAnsi" w:cstheme="minorHAnsi"/>
                <w:noProof/>
                <w:webHidden/>
              </w:rPr>
              <w:fldChar w:fldCharType="separate"/>
            </w:r>
            <w:r w:rsidR="00710B9D">
              <w:rPr>
                <w:rFonts w:asciiTheme="minorHAnsi" w:hAnsiTheme="minorHAnsi" w:cstheme="minorHAnsi"/>
                <w:noProof/>
                <w:webHidden/>
              </w:rPr>
              <w:t>6</w:t>
            </w:r>
            <w:r w:rsidR="00452CA7" w:rsidRPr="00385E50">
              <w:rPr>
                <w:rFonts w:asciiTheme="minorHAnsi" w:hAnsiTheme="minorHAnsi" w:cstheme="minorHAnsi"/>
                <w:noProof/>
                <w:webHidden/>
              </w:rPr>
              <w:fldChar w:fldCharType="end"/>
            </w:r>
          </w:hyperlink>
        </w:p>
        <w:p w14:paraId="4C16F0F1" w14:textId="106B3247" w:rsidR="00452CA7" w:rsidRPr="00385E50" w:rsidRDefault="00342AFD">
          <w:pPr>
            <w:pStyle w:val="Inhopg2"/>
            <w:rPr>
              <w:rFonts w:asciiTheme="minorHAnsi" w:eastAsiaTheme="minorEastAsia" w:hAnsiTheme="minorHAnsi" w:cstheme="minorHAnsi"/>
              <w:noProof/>
              <w:color w:val="auto"/>
              <w:sz w:val="22"/>
              <w:szCs w:val="22"/>
            </w:rPr>
          </w:pPr>
          <w:hyperlink w:anchor="_Toc74744395" w:history="1">
            <w:r w:rsidR="00452CA7" w:rsidRPr="00385E50">
              <w:rPr>
                <w:rStyle w:val="Hyperlink"/>
                <w:rFonts w:asciiTheme="minorHAnsi" w:eastAsia="Calibri" w:hAnsiTheme="minorHAnsi" w:cstheme="minorHAnsi"/>
                <w:smallCaps/>
                <w:noProof/>
                <w:spacing w:val="5"/>
              </w:rPr>
              <w:t>3.</w:t>
            </w:r>
            <w:r w:rsidR="00452CA7" w:rsidRPr="00385E50">
              <w:rPr>
                <w:rFonts w:asciiTheme="minorHAnsi" w:eastAsiaTheme="minorEastAsia" w:hAnsiTheme="minorHAnsi" w:cstheme="minorHAnsi"/>
                <w:noProof/>
                <w:color w:val="auto"/>
                <w:sz w:val="22"/>
                <w:szCs w:val="22"/>
              </w:rPr>
              <w:tab/>
            </w:r>
            <w:r w:rsidR="00452CA7" w:rsidRPr="00385E50">
              <w:rPr>
                <w:rStyle w:val="Hyperlink"/>
                <w:rFonts w:asciiTheme="minorHAnsi" w:eastAsia="Calibri" w:hAnsiTheme="minorHAnsi" w:cstheme="minorHAnsi"/>
                <w:smallCaps/>
                <w:noProof/>
                <w:spacing w:val="5"/>
              </w:rPr>
              <w:t>Conclusies</w:t>
            </w:r>
            <w:r w:rsidR="00452CA7" w:rsidRPr="00385E50">
              <w:rPr>
                <w:rFonts w:asciiTheme="minorHAnsi" w:hAnsiTheme="minorHAnsi" w:cstheme="minorHAnsi"/>
                <w:noProof/>
                <w:webHidden/>
              </w:rPr>
              <w:tab/>
            </w:r>
            <w:r w:rsidR="00452CA7" w:rsidRPr="00385E50">
              <w:rPr>
                <w:rFonts w:asciiTheme="minorHAnsi" w:hAnsiTheme="minorHAnsi" w:cstheme="minorHAnsi"/>
                <w:noProof/>
                <w:webHidden/>
              </w:rPr>
              <w:fldChar w:fldCharType="begin"/>
            </w:r>
            <w:r w:rsidR="00452CA7" w:rsidRPr="00385E50">
              <w:rPr>
                <w:rFonts w:asciiTheme="minorHAnsi" w:hAnsiTheme="minorHAnsi" w:cstheme="minorHAnsi"/>
                <w:noProof/>
                <w:webHidden/>
              </w:rPr>
              <w:instrText xml:space="preserve"> PAGEREF _Toc74744395 \h </w:instrText>
            </w:r>
            <w:r w:rsidR="00452CA7" w:rsidRPr="00385E50">
              <w:rPr>
                <w:rFonts w:asciiTheme="minorHAnsi" w:hAnsiTheme="minorHAnsi" w:cstheme="minorHAnsi"/>
                <w:noProof/>
                <w:webHidden/>
              </w:rPr>
            </w:r>
            <w:r w:rsidR="00452CA7" w:rsidRPr="00385E50">
              <w:rPr>
                <w:rFonts w:asciiTheme="minorHAnsi" w:hAnsiTheme="minorHAnsi" w:cstheme="minorHAnsi"/>
                <w:noProof/>
                <w:webHidden/>
              </w:rPr>
              <w:fldChar w:fldCharType="separate"/>
            </w:r>
            <w:r w:rsidR="00710B9D">
              <w:rPr>
                <w:rFonts w:asciiTheme="minorHAnsi" w:hAnsiTheme="minorHAnsi" w:cstheme="minorHAnsi"/>
                <w:noProof/>
                <w:webHidden/>
              </w:rPr>
              <w:t>8</w:t>
            </w:r>
            <w:r w:rsidR="00452CA7" w:rsidRPr="00385E50">
              <w:rPr>
                <w:rFonts w:asciiTheme="minorHAnsi" w:hAnsiTheme="minorHAnsi" w:cstheme="minorHAnsi"/>
                <w:noProof/>
                <w:webHidden/>
              </w:rPr>
              <w:fldChar w:fldCharType="end"/>
            </w:r>
          </w:hyperlink>
        </w:p>
        <w:p w14:paraId="272633D4" w14:textId="42E2DF75" w:rsidR="00452CA7" w:rsidRPr="00385E50" w:rsidRDefault="00342AFD">
          <w:pPr>
            <w:pStyle w:val="Inhopg2"/>
            <w:rPr>
              <w:rFonts w:asciiTheme="minorHAnsi" w:eastAsiaTheme="minorEastAsia" w:hAnsiTheme="minorHAnsi" w:cstheme="minorHAnsi"/>
              <w:noProof/>
              <w:color w:val="auto"/>
              <w:sz w:val="22"/>
              <w:szCs w:val="22"/>
            </w:rPr>
          </w:pPr>
          <w:hyperlink w:anchor="_Toc74744396" w:history="1">
            <w:r w:rsidR="00452CA7" w:rsidRPr="00385E50">
              <w:rPr>
                <w:rStyle w:val="Hyperlink"/>
                <w:rFonts w:asciiTheme="minorHAnsi" w:eastAsia="Calibri" w:hAnsiTheme="minorHAnsi" w:cstheme="minorHAnsi"/>
                <w:smallCaps/>
                <w:noProof/>
                <w:spacing w:val="5"/>
              </w:rPr>
              <w:t>4.</w:t>
            </w:r>
            <w:r w:rsidR="00452CA7" w:rsidRPr="00385E50">
              <w:rPr>
                <w:rFonts w:asciiTheme="minorHAnsi" w:eastAsiaTheme="minorEastAsia" w:hAnsiTheme="minorHAnsi" w:cstheme="minorHAnsi"/>
                <w:noProof/>
                <w:color w:val="auto"/>
                <w:sz w:val="22"/>
                <w:szCs w:val="22"/>
              </w:rPr>
              <w:tab/>
            </w:r>
            <w:r w:rsidR="00452CA7" w:rsidRPr="00385E50">
              <w:rPr>
                <w:rStyle w:val="Hyperlink"/>
                <w:rFonts w:asciiTheme="minorHAnsi" w:eastAsia="Calibri" w:hAnsiTheme="minorHAnsi" w:cstheme="minorHAnsi"/>
                <w:smallCaps/>
                <w:noProof/>
                <w:spacing w:val="5"/>
              </w:rPr>
              <w:t>Aanbevelingen</w:t>
            </w:r>
            <w:r w:rsidR="00452CA7" w:rsidRPr="00385E50">
              <w:rPr>
                <w:rFonts w:asciiTheme="minorHAnsi" w:hAnsiTheme="minorHAnsi" w:cstheme="minorHAnsi"/>
                <w:noProof/>
                <w:webHidden/>
              </w:rPr>
              <w:tab/>
            </w:r>
            <w:r w:rsidR="00452CA7" w:rsidRPr="00385E50">
              <w:rPr>
                <w:rFonts w:asciiTheme="minorHAnsi" w:hAnsiTheme="minorHAnsi" w:cstheme="minorHAnsi"/>
                <w:noProof/>
                <w:webHidden/>
              </w:rPr>
              <w:fldChar w:fldCharType="begin"/>
            </w:r>
            <w:r w:rsidR="00452CA7" w:rsidRPr="00385E50">
              <w:rPr>
                <w:rFonts w:asciiTheme="minorHAnsi" w:hAnsiTheme="minorHAnsi" w:cstheme="minorHAnsi"/>
                <w:noProof/>
                <w:webHidden/>
              </w:rPr>
              <w:instrText xml:space="preserve"> PAGEREF _Toc74744396 \h </w:instrText>
            </w:r>
            <w:r w:rsidR="00452CA7" w:rsidRPr="00385E50">
              <w:rPr>
                <w:rFonts w:asciiTheme="minorHAnsi" w:hAnsiTheme="minorHAnsi" w:cstheme="minorHAnsi"/>
                <w:noProof/>
                <w:webHidden/>
              </w:rPr>
            </w:r>
            <w:r w:rsidR="00452CA7" w:rsidRPr="00385E50">
              <w:rPr>
                <w:rFonts w:asciiTheme="minorHAnsi" w:hAnsiTheme="minorHAnsi" w:cstheme="minorHAnsi"/>
                <w:noProof/>
                <w:webHidden/>
              </w:rPr>
              <w:fldChar w:fldCharType="separate"/>
            </w:r>
            <w:r w:rsidR="00710B9D">
              <w:rPr>
                <w:rFonts w:asciiTheme="minorHAnsi" w:hAnsiTheme="minorHAnsi" w:cstheme="minorHAnsi"/>
                <w:noProof/>
                <w:webHidden/>
              </w:rPr>
              <w:t>18</w:t>
            </w:r>
            <w:r w:rsidR="00452CA7" w:rsidRPr="00385E50">
              <w:rPr>
                <w:rFonts w:asciiTheme="minorHAnsi" w:hAnsiTheme="minorHAnsi" w:cstheme="minorHAnsi"/>
                <w:noProof/>
                <w:webHidden/>
              </w:rPr>
              <w:fldChar w:fldCharType="end"/>
            </w:r>
          </w:hyperlink>
        </w:p>
        <w:p w14:paraId="7F9F2387" w14:textId="5C9325B5" w:rsidR="00452CA7" w:rsidRPr="00385E50" w:rsidRDefault="00342AFD">
          <w:pPr>
            <w:pStyle w:val="Inhopg2"/>
            <w:rPr>
              <w:rFonts w:asciiTheme="minorHAnsi" w:eastAsiaTheme="minorEastAsia" w:hAnsiTheme="minorHAnsi" w:cstheme="minorHAnsi"/>
              <w:noProof/>
              <w:color w:val="auto"/>
              <w:sz w:val="22"/>
              <w:szCs w:val="22"/>
            </w:rPr>
          </w:pPr>
          <w:hyperlink w:anchor="_Toc74744397" w:history="1">
            <w:r w:rsidR="00452CA7" w:rsidRPr="00385E50">
              <w:rPr>
                <w:rStyle w:val="Hyperlink"/>
                <w:rFonts w:asciiTheme="minorHAnsi" w:eastAsia="Calibri" w:hAnsiTheme="minorHAnsi" w:cstheme="minorHAnsi"/>
                <w:smallCaps/>
                <w:noProof/>
                <w:spacing w:val="5"/>
              </w:rPr>
              <w:t>5.</w:t>
            </w:r>
            <w:r w:rsidR="00452CA7" w:rsidRPr="00385E50">
              <w:rPr>
                <w:rFonts w:asciiTheme="minorHAnsi" w:eastAsiaTheme="minorEastAsia" w:hAnsiTheme="minorHAnsi" w:cstheme="minorHAnsi"/>
                <w:noProof/>
                <w:color w:val="auto"/>
                <w:sz w:val="22"/>
                <w:szCs w:val="22"/>
              </w:rPr>
              <w:tab/>
            </w:r>
            <w:r w:rsidR="00452CA7" w:rsidRPr="00385E50">
              <w:rPr>
                <w:rStyle w:val="Hyperlink"/>
                <w:rFonts w:asciiTheme="minorHAnsi" w:eastAsia="Calibri" w:hAnsiTheme="minorHAnsi" w:cstheme="minorHAnsi"/>
                <w:smallCaps/>
                <w:noProof/>
                <w:spacing w:val="5"/>
              </w:rPr>
              <w:t>Tot slot</w:t>
            </w:r>
            <w:r w:rsidR="00452CA7" w:rsidRPr="00385E50">
              <w:rPr>
                <w:rFonts w:asciiTheme="minorHAnsi" w:hAnsiTheme="minorHAnsi" w:cstheme="minorHAnsi"/>
                <w:noProof/>
                <w:webHidden/>
              </w:rPr>
              <w:tab/>
            </w:r>
            <w:r w:rsidR="00452CA7" w:rsidRPr="00385E50">
              <w:rPr>
                <w:rFonts w:asciiTheme="minorHAnsi" w:hAnsiTheme="minorHAnsi" w:cstheme="minorHAnsi"/>
                <w:noProof/>
                <w:webHidden/>
              </w:rPr>
              <w:fldChar w:fldCharType="begin"/>
            </w:r>
            <w:r w:rsidR="00452CA7" w:rsidRPr="00385E50">
              <w:rPr>
                <w:rFonts w:asciiTheme="minorHAnsi" w:hAnsiTheme="minorHAnsi" w:cstheme="minorHAnsi"/>
                <w:noProof/>
                <w:webHidden/>
              </w:rPr>
              <w:instrText xml:space="preserve"> PAGEREF _Toc74744397 \h </w:instrText>
            </w:r>
            <w:r w:rsidR="00452CA7" w:rsidRPr="00385E50">
              <w:rPr>
                <w:rFonts w:asciiTheme="minorHAnsi" w:hAnsiTheme="minorHAnsi" w:cstheme="minorHAnsi"/>
                <w:noProof/>
                <w:webHidden/>
              </w:rPr>
            </w:r>
            <w:r w:rsidR="00452CA7" w:rsidRPr="00385E50">
              <w:rPr>
                <w:rFonts w:asciiTheme="minorHAnsi" w:hAnsiTheme="minorHAnsi" w:cstheme="minorHAnsi"/>
                <w:noProof/>
                <w:webHidden/>
              </w:rPr>
              <w:fldChar w:fldCharType="separate"/>
            </w:r>
            <w:r w:rsidR="00710B9D">
              <w:rPr>
                <w:rFonts w:asciiTheme="minorHAnsi" w:hAnsiTheme="minorHAnsi" w:cstheme="minorHAnsi"/>
                <w:noProof/>
                <w:webHidden/>
              </w:rPr>
              <w:t>21</w:t>
            </w:r>
            <w:r w:rsidR="00452CA7" w:rsidRPr="00385E50">
              <w:rPr>
                <w:rFonts w:asciiTheme="minorHAnsi" w:hAnsiTheme="minorHAnsi" w:cstheme="minorHAnsi"/>
                <w:noProof/>
                <w:webHidden/>
              </w:rPr>
              <w:fldChar w:fldCharType="end"/>
            </w:r>
          </w:hyperlink>
        </w:p>
        <w:p w14:paraId="1722F83E" w14:textId="55E24A98" w:rsidR="00452CA7" w:rsidRPr="00385E50" w:rsidRDefault="00342AFD">
          <w:pPr>
            <w:pStyle w:val="Inhopg2"/>
            <w:rPr>
              <w:rFonts w:asciiTheme="minorHAnsi" w:eastAsiaTheme="minorEastAsia" w:hAnsiTheme="minorHAnsi" w:cstheme="minorHAnsi"/>
              <w:noProof/>
              <w:color w:val="auto"/>
              <w:sz w:val="22"/>
              <w:szCs w:val="22"/>
            </w:rPr>
          </w:pPr>
          <w:hyperlink w:anchor="_Toc74744398" w:history="1">
            <w:r w:rsidR="00452CA7" w:rsidRPr="00385E50">
              <w:rPr>
                <w:rStyle w:val="Hyperlink"/>
                <w:rFonts w:asciiTheme="minorHAnsi" w:eastAsia="Calibri" w:hAnsiTheme="minorHAnsi" w:cstheme="minorHAnsi"/>
                <w:smallCaps/>
                <w:noProof/>
                <w:spacing w:val="5"/>
              </w:rPr>
              <w:t>6.</w:t>
            </w:r>
            <w:r w:rsidR="00452CA7" w:rsidRPr="00385E50">
              <w:rPr>
                <w:rFonts w:asciiTheme="minorHAnsi" w:eastAsiaTheme="minorEastAsia" w:hAnsiTheme="minorHAnsi" w:cstheme="minorHAnsi"/>
                <w:noProof/>
                <w:color w:val="auto"/>
                <w:sz w:val="22"/>
                <w:szCs w:val="22"/>
              </w:rPr>
              <w:tab/>
            </w:r>
            <w:r w:rsidR="00452CA7" w:rsidRPr="00385E50">
              <w:rPr>
                <w:rStyle w:val="Hyperlink"/>
                <w:rFonts w:asciiTheme="minorHAnsi" w:eastAsia="Calibri" w:hAnsiTheme="minorHAnsi" w:cstheme="minorHAnsi"/>
                <w:smallCaps/>
                <w:noProof/>
                <w:spacing w:val="5"/>
              </w:rPr>
              <w:t>Bijlagen</w:t>
            </w:r>
            <w:r w:rsidR="00452CA7" w:rsidRPr="00385E50">
              <w:rPr>
                <w:rFonts w:asciiTheme="minorHAnsi" w:hAnsiTheme="minorHAnsi" w:cstheme="minorHAnsi"/>
                <w:noProof/>
                <w:webHidden/>
              </w:rPr>
              <w:tab/>
            </w:r>
            <w:r w:rsidR="00452CA7" w:rsidRPr="00385E50">
              <w:rPr>
                <w:rFonts w:asciiTheme="minorHAnsi" w:hAnsiTheme="minorHAnsi" w:cstheme="minorHAnsi"/>
                <w:noProof/>
                <w:webHidden/>
              </w:rPr>
              <w:fldChar w:fldCharType="begin"/>
            </w:r>
            <w:r w:rsidR="00452CA7" w:rsidRPr="00385E50">
              <w:rPr>
                <w:rFonts w:asciiTheme="minorHAnsi" w:hAnsiTheme="minorHAnsi" w:cstheme="minorHAnsi"/>
                <w:noProof/>
                <w:webHidden/>
              </w:rPr>
              <w:instrText xml:space="preserve"> PAGEREF _Toc74744398 \h </w:instrText>
            </w:r>
            <w:r w:rsidR="00452CA7" w:rsidRPr="00385E50">
              <w:rPr>
                <w:rFonts w:asciiTheme="minorHAnsi" w:hAnsiTheme="minorHAnsi" w:cstheme="minorHAnsi"/>
                <w:noProof/>
                <w:webHidden/>
              </w:rPr>
            </w:r>
            <w:r w:rsidR="00452CA7" w:rsidRPr="00385E50">
              <w:rPr>
                <w:rFonts w:asciiTheme="minorHAnsi" w:hAnsiTheme="minorHAnsi" w:cstheme="minorHAnsi"/>
                <w:noProof/>
                <w:webHidden/>
              </w:rPr>
              <w:fldChar w:fldCharType="separate"/>
            </w:r>
            <w:r w:rsidR="00710B9D">
              <w:rPr>
                <w:rFonts w:asciiTheme="minorHAnsi" w:hAnsiTheme="minorHAnsi" w:cstheme="minorHAnsi"/>
                <w:noProof/>
                <w:webHidden/>
              </w:rPr>
              <w:t>23</w:t>
            </w:r>
            <w:r w:rsidR="00452CA7" w:rsidRPr="00385E50">
              <w:rPr>
                <w:rFonts w:asciiTheme="minorHAnsi" w:hAnsiTheme="minorHAnsi" w:cstheme="minorHAnsi"/>
                <w:noProof/>
                <w:webHidden/>
              </w:rPr>
              <w:fldChar w:fldCharType="end"/>
            </w:r>
          </w:hyperlink>
        </w:p>
        <w:p w14:paraId="2A1D6CE3" w14:textId="358DD0C6" w:rsidR="00452CA7" w:rsidRDefault="00452CA7">
          <w:r w:rsidRPr="00385E50">
            <w:rPr>
              <w:rFonts w:asciiTheme="minorHAnsi" w:hAnsiTheme="minorHAnsi" w:cstheme="minorHAnsi"/>
              <w:b/>
              <w:bCs/>
            </w:rPr>
            <w:fldChar w:fldCharType="end"/>
          </w:r>
        </w:p>
      </w:sdtContent>
    </w:sdt>
    <w:p w14:paraId="076381D6" w14:textId="6A21D7B9" w:rsidR="00EC000A" w:rsidRPr="00F76612" w:rsidRDefault="00ED0CB1" w:rsidP="00C831B3">
      <w:pPr>
        <w:rPr>
          <w:sz w:val="22"/>
          <w:szCs w:val="22"/>
        </w:rPr>
      </w:pPr>
      <w:r w:rsidRPr="00F76612">
        <w:rPr>
          <w:sz w:val="22"/>
          <w:szCs w:val="22"/>
        </w:rPr>
        <w:br w:type="page"/>
      </w:r>
    </w:p>
    <w:p w14:paraId="0F78B28E" w14:textId="7F804441" w:rsidR="00EC000A" w:rsidRPr="00FD15D9" w:rsidRDefault="00ED0CB1" w:rsidP="007F616E">
      <w:pPr>
        <w:pStyle w:val="Kop2"/>
        <w:numPr>
          <w:ilvl w:val="0"/>
          <w:numId w:val="36"/>
        </w:numPr>
        <w:rPr>
          <w:rStyle w:val="Intensieveverwijzing"/>
          <w:rFonts w:asciiTheme="minorHAnsi" w:hAnsiTheme="minorHAnsi" w:cstheme="minorHAnsi"/>
          <w:b/>
          <w:bCs w:val="0"/>
          <w:color w:val="00B050"/>
          <w:sz w:val="36"/>
          <w:szCs w:val="36"/>
        </w:rPr>
      </w:pPr>
      <w:bookmarkStart w:id="2" w:name="_Toc72775923"/>
      <w:bookmarkStart w:id="3" w:name="_Toc74744393"/>
      <w:r w:rsidRPr="00FD15D9">
        <w:rPr>
          <w:rStyle w:val="Intensieveverwijzing"/>
          <w:rFonts w:asciiTheme="minorHAnsi" w:eastAsia="Calibri" w:hAnsiTheme="minorHAnsi" w:cstheme="minorHAnsi"/>
          <w:b/>
          <w:bCs w:val="0"/>
          <w:color w:val="00B050"/>
          <w:sz w:val="36"/>
          <w:szCs w:val="36"/>
        </w:rPr>
        <w:lastRenderedPageBreak/>
        <w:t>Inleiding</w:t>
      </w:r>
      <w:bookmarkEnd w:id="2"/>
      <w:r w:rsidR="00BA19B0">
        <w:rPr>
          <w:rStyle w:val="Intensieveverwijzing"/>
          <w:rFonts w:asciiTheme="minorHAnsi" w:eastAsia="Calibri" w:hAnsiTheme="minorHAnsi" w:cstheme="minorHAnsi"/>
          <w:b/>
          <w:bCs w:val="0"/>
          <w:color w:val="00B050"/>
          <w:sz w:val="36"/>
          <w:szCs w:val="36"/>
        </w:rPr>
        <w:t xml:space="preserve"> </w:t>
      </w:r>
      <w:r w:rsidR="008420B0" w:rsidRPr="008420B0">
        <w:rPr>
          <w:rStyle w:val="Intensieveverwijzing"/>
          <w:rFonts w:asciiTheme="minorHAnsi" w:eastAsia="Calibri" w:hAnsiTheme="minorHAnsi" w:cstheme="minorHAnsi"/>
          <w:b/>
          <w:bCs w:val="0"/>
          <w:color w:val="00B050"/>
          <w:sz w:val="28"/>
          <w:szCs w:val="28"/>
        </w:rPr>
        <w:t xml:space="preserve">(inclusief </w:t>
      </w:r>
      <w:r w:rsidR="00BA19B0" w:rsidRPr="008420B0">
        <w:rPr>
          <w:rStyle w:val="Intensieveverwijzing"/>
          <w:rFonts w:asciiTheme="minorHAnsi" w:eastAsia="Calibri" w:hAnsiTheme="minorHAnsi" w:cstheme="minorHAnsi"/>
          <w:b/>
          <w:bCs w:val="0"/>
          <w:color w:val="00B050"/>
          <w:sz w:val="28"/>
          <w:szCs w:val="28"/>
        </w:rPr>
        <w:t>leeswijzer</w:t>
      </w:r>
      <w:r w:rsidR="008420B0" w:rsidRPr="008420B0">
        <w:rPr>
          <w:rStyle w:val="Intensieveverwijzing"/>
          <w:rFonts w:asciiTheme="minorHAnsi" w:eastAsia="Calibri" w:hAnsiTheme="minorHAnsi" w:cstheme="minorHAnsi"/>
          <w:b/>
          <w:bCs w:val="0"/>
          <w:color w:val="00B050"/>
          <w:sz w:val="28"/>
          <w:szCs w:val="28"/>
        </w:rPr>
        <w:t>)</w:t>
      </w:r>
      <w:bookmarkEnd w:id="3"/>
    </w:p>
    <w:p w14:paraId="2466B3D3" w14:textId="77777777" w:rsidR="00EC000A" w:rsidRPr="00FD15D9" w:rsidRDefault="00EC000A" w:rsidP="002B48D3">
      <w:pPr>
        <w:ind w:left="1134"/>
        <w:rPr>
          <w:rFonts w:asciiTheme="minorHAnsi" w:hAnsiTheme="minorHAnsi" w:cstheme="minorHAnsi"/>
          <w:sz w:val="22"/>
          <w:szCs w:val="22"/>
        </w:rPr>
      </w:pPr>
    </w:p>
    <w:p w14:paraId="2AF39C7D" w14:textId="01415BF2" w:rsidR="00C56FFE" w:rsidRDefault="00C56FFE" w:rsidP="00C56FFE">
      <w:pPr>
        <w:pStyle w:val="Lijstalinea"/>
        <w:numPr>
          <w:ilvl w:val="1"/>
          <w:numId w:val="24"/>
        </w:numPr>
        <w:rPr>
          <w:rFonts w:asciiTheme="minorHAnsi" w:eastAsia="Calibri" w:hAnsiTheme="minorHAnsi" w:cstheme="minorHAnsi"/>
          <w:b/>
          <w:bCs/>
          <w:color w:val="00B050"/>
          <w:sz w:val="22"/>
          <w:szCs w:val="22"/>
        </w:rPr>
      </w:pPr>
      <w:r>
        <w:rPr>
          <w:rFonts w:asciiTheme="minorHAnsi" w:eastAsia="Calibri" w:hAnsiTheme="minorHAnsi" w:cstheme="minorHAnsi"/>
          <w:b/>
          <w:bCs/>
          <w:color w:val="00B050"/>
          <w:sz w:val="22"/>
          <w:szCs w:val="22"/>
        </w:rPr>
        <w:t>Aanleiding</w:t>
      </w:r>
    </w:p>
    <w:p w14:paraId="41DC14FB" w14:textId="1216C299" w:rsidR="002D30FF"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Ook de gemeente Noordenveld is in maart 2020 geconfronteerd met de Corona-crisis. Hoewel de aard en omvang van de Corona-maatregelen op nationaal niveau bepaald zijn, zijn de gemeenten (ook als onderdeel van de Veiligheidsregio’s) belast met de uitvoering</w:t>
      </w:r>
      <w:r w:rsidR="006F24E4">
        <w:rPr>
          <w:rFonts w:asciiTheme="minorHAnsi" w:hAnsiTheme="minorHAnsi" w:cstheme="minorBidi"/>
          <w:sz w:val="22"/>
          <w:szCs w:val="22"/>
        </w:rPr>
        <w:t>, vertaling</w:t>
      </w:r>
      <w:r w:rsidRPr="5DBB1B56">
        <w:rPr>
          <w:rFonts w:asciiTheme="minorHAnsi" w:hAnsiTheme="minorHAnsi" w:cstheme="minorBidi"/>
          <w:sz w:val="22"/>
          <w:szCs w:val="22"/>
        </w:rPr>
        <w:t xml:space="preserve"> én handhaving van deze maatregelen</w:t>
      </w:r>
      <w:r w:rsidR="001171A1">
        <w:rPr>
          <w:rFonts w:asciiTheme="minorHAnsi" w:hAnsiTheme="minorHAnsi" w:cstheme="minorBidi"/>
          <w:sz w:val="22"/>
          <w:szCs w:val="22"/>
        </w:rPr>
        <w:t>; maatregelen die dus</w:t>
      </w:r>
      <w:r w:rsidRPr="5DBB1B56">
        <w:rPr>
          <w:rFonts w:asciiTheme="minorHAnsi" w:hAnsiTheme="minorHAnsi" w:cstheme="minorBidi"/>
          <w:sz w:val="22"/>
          <w:szCs w:val="22"/>
        </w:rPr>
        <w:t xml:space="preserve"> vanuit de systeemwereld landen in de leefwereld van burgers. Inmiddels </w:t>
      </w:r>
      <w:r w:rsidR="001171A1">
        <w:rPr>
          <w:rFonts w:asciiTheme="minorHAnsi" w:hAnsiTheme="minorHAnsi" w:cstheme="minorBidi"/>
          <w:sz w:val="22"/>
          <w:szCs w:val="22"/>
        </w:rPr>
        <w:t>zijn</w:t>
      </w:r>
      <w:r w:rsidR="001171A1" w:rsidRPr="5DBB1B56">
        <w:rPr>
          <w:rFonts w:asciiTheme="minorHAnsi" w:hAnsiTheme="minorHAnsi" w:cstheme="minorBidi"/>
          <w:sz w:val="22"/>
          <w:szCs w:val="22"/>
        </w:rPr>
        <w:t xml:space="preserve"> </w:t>
      </w:r>
      <w:r w:rsidRPr="5DBB1B56">
        <w:rPr>
          <w:rFonts w:asciiTheme="minorHAnsi" w:hAnsiTheme="minorHAnsi" w:cstheme="minorBidi"/>
          <w:sz w:val="22"/>
          <w:szCs w:val="22"/>
        </w:rPr>
        <w:t xml:space="preserve">de </w:t>
      </w:r>
      <w:r w:rsidR="00EF3C31">
        <w:rPr>
          <w:rFonts w:asciiTheme="minorHAnsi" w:hAnsiTheme="minorHAnsi" w:cstheme="minorBidi"/>
          <w:sz w:val="22"/>
          <w:szCs w:val="22"/>
        </w:rPr>
        <w:t>ingrijpende</w:t>
      </w:r>
      <w:r w:rsidR="00EF3C31" w:rsidRPr="5DBB1B56">
        <w:rPr>
          <w:rFonts w:asciiTheme="minorHAnsi" w:hAnsiTheme="minorHAnsi" w:cstheme="minorBidi"/>
          <w:sz w:val="22"/>
          <w:szCs w:val="22"/>
        </w:rPr>
        <w:t xml:space="preserve"> </w:t>
      </w:r>
      <w:r w:rsidRPr="5DBB1B56">
        <w:rPr>
          <w:rFonts w:asciiTheme="minorHAnsi" w:hAnsiTheme="minorHAnsi" w:cstheme="minorBidi"/>
          <w:sz w:val="22"/>
          <w:szCs w:val="22"/>
        </w:rPr>
        <w:t xml:space="preserve">bestuurlijke, sociaal-maatschappelijke, economische en financiële </w:t>
      </w:r>
      <w:r w:rsidR="001171A1">
        <w:rPr>
          <w:rFonts w:asciiTheme="minorHAnsi" w:hAnsiTheme="minorHAnsi" w:cstheme="minorBidi"/>
          <w:sz w:val="22"/>
          <w:szCs w:val="22"/>
        </w:rPr>
        <w:t>gevolgen</w:t>
      </w:r>
      <w:r w:rsidR="001171A1" w:rsidRPr="5DBB1B56">
        <w:rPr>
          <w:rFonts w:asciiTheme="minorHAnsi" w:hAnsiTheme="minorHAnsi" w:cstheme="minorBidi"/>
          <w:sz w:val="22"/>
          <w:szCs w:val="22"/>
        </w:rPr>
        <w:t xml:space="preserve"> </w:t>
      </w:r>
      <w:r w:rsidRPr="5DBB1B56">
        <w:rPr>
          <w:rFonts w:asciiTheme="minorHAnsi" w:hAnsiTheme="minorHAnsi" w:cstheme="minorBidi"/>
          <w:sz w:val="22"/>
          <w:szCs w:val="22"/>
        </w:rPr>
        <w:t xml:space="preserve">duidelijk geworden. </w:t>
      </w:r>
    </w:p>
    <w:p w14:paraId="331DAB83" w14:textId="77777777" w:rsidR="002D30FF" w:rsidRPr="00FD15D9" w:rsidRDefault="002D30FF" w:rsidP="002D30FF">
      <w:pPr>
        <w:rPr>
          <w:rFonts w:asciiTheme="minorHAnsi" w:hAnsiTheme="minorHAnsi" w:cstheme="minorHAnsi"/>
          <w:sz w:val="22"/>
          <w:szCs w:val="22"/>
        </w:rPr>
      </w:pPr>
    </w:p>
    <w:p w14:paraId="7A2EC659" w14:textId="770306E3" w:rsidR="002D30FF" w:rsidRPr="00FD15D9" w:rsidRDefault="5DBB1B56" w:rsidP="5DBB1B56">
      <w:pPr>
        <w:ind w:left="1440"/>
        <w:rPr>
          <w:rFonts w:asciiTheme="minorHAnsi" w:eastAsia="Calibri" w:hAnsiTheme="minorHAnsi" w:cstheme="minorBidi"/>
          <w:sz w:val="22"/>
          <w:szCs w:val="22"/>
        </w:rPr>
      </w:pPr>
      <w:r w:rsidRPr="5DBB1B56">
        <w:rPr>
          <w:rFonts w:asciiTheme="minorHAnsi" w:hAnsiTheme="minorHAnsi" w:cstheme="minorBidi"/>
          <w:sz w:val="22"/>
          <w:szCs w:val="22"/>
        </w:rPr>
        <w:t xml:space="preserve">Omdat duidelijk werd dat deze crisis zich zou uitstrekken over langere </w:t>
      </w:r>
      <w:r w:rsidR="00F15DC1">
        <w:rPr>
          <w:rFonts w:asciiTheme="minorHAnsi" w:hAnsiTheme="minorHAnsi" w:cstheme="minorBidi"/>
          <w:sz w:val="22"/>
          <w:szCs w:val="22"/>
        </w:rPr>
        <w:t>periode,</w:t>
      </w:r>
      <w:r w:rsidRPr="5DBB1B56">
        <w:rPr>
          <w:rFonts w:asciiTheme="minorHAnsi" w:hAnsiTheme="minorHAnsi" w:cstheme="minorBidi"/>
          <w:sz w:val="22"/>
          <w:szCs w:val="22"/>
        </w:rPr>
        <w:t xml:space="preserve"> was de R</w:t>
      </w:r>
      <w:r w:rsidR="00EF3C31">
        <w:rPr>
          <w:rFonts w:asciiTheme="minorHAnsi" w:hAnsiTheme="minorHAnsi" w:cstheme="minorBidi"/>
          <w:sz w:val="22"/>
          <w:szCs w:val="22"/>
        </w:rPr>
        <w:t>ekenkamercommissie</w:t>
      </w:r>
      <w:r w:rsidRPr="5DBB1B56">
        <w:rPr>
          <w:rFonts w:asciiTheme="minorHAnsi" w:hAnsiTheme="minorHAnsi" w:cstheme="minorBidi"/>
          <w:sz w:val="22"/>
          <w:szCs w:val="22"/>
        </w:rPr>
        <w:t xml:space="preserve"> van mening dat het een gemiste kans zou zijn om niet al tussentijds de leer- en verbeterpunten te </w:t>
      </w:r>
      <w:r w:rsidR="002701DC">
        <w:rPr>
          <w:rFonts w:asciiTheme="minorHAnsi" w:hAnsiTheme="minorHAnsi" w:cstheme="minorBidi"/>
          <w:sz w:val="22"/>
          <w:szCs w:val="22"/>
        </w:rPr>
        <w:t>onderzoeken</w:t>
      </w:r>
      <w:r w:rsidR="002701DC" w:rsidRPr="5DBB1B56">
        <w:rPr>
          <w:rFonts w:asciiTheme="minorHAnsi" w:hAnsiTheme="minorHAnsi" w:cstheme="minorBidi"/>
          <w:sz w:val="22"/>
          <w:szCs w:val="22"/>
        </w:rPr>
        <w:t xml:space="preserve"> </w:t>
      </w:r>
      <w:r w:rsidR="002701DC">
        <w:rPr>
          <w:rFonts w:asciiTheme="minorHAnsi" w:hAnsiTheme="minorHAnsi" w:cstheme="minorBidi"/>
          <w:sz w:val="22"/>
          <w:szCs w:val="22"/>
        </w:rPr>
        <w:t>gericht op</w:t>
      </w:r>
      <w:r w:rsidR="002701DC" w:rsidRPr="5DBB1B56">
        <w:rPr>
          <w:rFonts w:asciiTheme="minorHAnsi" w:hAnsiTheme="minorHAnsi" w:cstheme="minorBidi"/>
          <w:sz w:val="22"/>
          <w:szCs w:val="22"/>
        </w:rPr>
        <w:t xml:space="preserve"> </w:t>
      </w:r>
      <w:r w:rsidRPr="5DBB1B56">
        <w:rPr>
          <w:rFonts w:asciiTheme="minorHAnsi" w:hAnsiTheme="minorHAnsi" w:cstheme="minorBidi"/>
          <w:sz w:val="22"/>
          <w:szCs w:val="22"/>
        </w:rPr>
        <w:t xml:space="preserve">eventuele bijsturing. </w:t>
      </w:r>
      <w:r w:rsidR="002701DC">
        <w:rPr>
          <w:rFonts w:asciiTheme="minorHAnsi" w:hAnsiTheme="minorHAnsi" w:cstheme="minorBidi"/>
          <w:sz w:val="22"/>
          <w:szCs w:val="22"/>
        </w:rPr>
        <w:t>Daarbij komt</w:t>
      </w:r>
      <w:r w:rsidRPr="5DBB1B56">
        <w:rPr>
          <w:rFonts w:asciiTheme="minorHAnsi" w:hAnsiTheme="minorHAnsi" w:cstheme="minorBidi"/>
          <w:sz w:val="22"/>
          <w:szCs w:val="22"/>
        </w:rPr>
        <w:t xml:space="preserve"> dat het van belang kan zijn dat de raad, mogelijk </w:t>
      </w:r>
      <w:r w:rsidR="00251E8D">
        <w:rPr>
          <w:rFonts w:asciiTheme="minorHAnsi" w:hAnsiTheme="minorHAnsi" w:cstheme="minorBidi"/>
          <w:sz w:val="22"/>
          <w:szCs w:val="22"/>
        </w:rPr>
        <w:t xml:space="preserve">mede </w:t>
      </w:r>
      <w:r w:rsidR="00EF3C31">
        <w:rPr>
          <w:rFonts w:asciiTheme="minorHAnsi" w:hAnsiTheme="minorHAnsi" w:cstheme="minorBidi"/>
          <w:sz w:val="22"/>
          <w:szCs w:val="22"/>
        </w:rPr>
        <w:t>naar aanleiding van</w:t>
      </w:r>
      <w:r w:rsidRPr="5DBB1B56">
        <w:rPr>
          <w:rFonts w:asciiTheme="minorHAnsi" w:hAnsiTheme="minorHAnsi" w:cstheme="minorBidi"/>
          <w:sz w:val="22"/>
          <w:szCs w:val="22"/>
        </w:rPr>
        <w:t xml:space="preserve"> dit rapport, </w:t>
      </w:r>
      <w:r w:rsidR="002701DC">
        <w:rPr>
          <w:rFonts w:asciiTheme="minorHAnsi" w:hAnsiTheme="minorHAnsi" w:cstheme="minorBidi"/>
          <w:sz w:val="22"/>
          <w:szCs w:val="22"/>
        </w:rPr>
        <w:t>na</w:t>
      </w:r>
      <w:r w:rsidRPr="5DBB1B56">
        <w:rPr>
          <w:rFonts w:asciiTheme="minorHAnsi" w:hAnsiTheme="minorHAnsi" w:cstheme="minorBidi"/>
          <w:sz w:val="22"/>
          <w:szCs w:val="22"/>
        </w:rPr>
        <w:t xml:space="preserve"> afloop van deze crisis een eigen meer uitgebreid onderzoek </w:t>
      </w:r>
      <w:r w:rsidR="002701DC">
        <w:rPr>
          <w:rFonts w:asciiTheme="minorHAnsi" w:hAnsiTheme="minorHAnsi" w:cstheme="minorBidi"/>
          <w:sz w:val="22"/>
          <w:szCs w:val="22"/>
        </w:rPr>
        <w:t xml:space="preserve">laat instellen naar </w:t>
      </w:r>
      <w:r w:rsidRPr="5DBB1B56">
        <w:rPr>
          <w:rFonts w:asciiTheme="minorHAnsi" w:hAnsiTheme="minorHAnsi" w:cstheme="minorBidi"/>
          <w:sz w:val="22"/>
          <w:szCs w:val="22"/>
        </w:rPr>
        <w:t xml:space="preserve">de </w:t>
      </w:r>
      <w:r w:rsidR="002701DC">
        <w:rPr>
          <w:rFonts w:asciiTheme="minorHAnsi" w:hAnsiTheme="minorHAnsi" w:cstheme="minorBidi"/>
          <w:sz w:val="22"/>
          <w:szCs w:val="22"/>
        </w:rPr>
        <w:t xml:space="preserve">het gehele spectrum van </w:t>
      </w:r>
      <w:r w:rsidRPr="5DBB1B56">
        <w:rPr>
          <w:rFonts w:asciiTheme="minorHAnsi" w:hAnsiTheme="minorHAnsi" w:cstheme="minorBidi"/>
          <w:sz w:val="22"/>
          <w:szCs w:val="22"/>
        </w:rPr>
        <w:t>leer</w:t>
      </w:r>
      <w:r w:rsidR="002701DC">
        <w:rPr>
          <w:rFonts w:asciiTheme="minorHAnsi" w:hAnsiTheme="minorHAnsi" w:cstheme="minorBidi"/>
          <w:sz w:val="22"/>
          <w:szCs w:val="22"/>
        </w:rPr>
        <w:t>-</w:t>
      </w:r>
      <w:r w:rsidRPr="5DBB1B56">
        <w:rPr>
          <w:rFonts w:asciiTheme="minorHAnsi" w:hAnsiTheme="minorHAnsi" w:cstheme="minorBidi"/>
          <w:sz w:val="22"/>
          <w:szCs w:val="22"/>
        </w:rPr>
        <w:t xml:space="preserve"> en verbeterpunten.</w:t>
      </w:r>
    </w:p>
    <w:p w14:paraId="4D72BDBC" w14:textId="77777777" w:rsidR="00EC7FC4" w:rsidRPr="00FD15D9" w:rsidRDefault="00EC7FC4" w:rsidP="00EC7FC4">
      <w:pPr>
        <w:ind w:left="1134"/>
        <w:rPr>
          <w:rFonts w:asciiTheme="minorHAnsi" w:eastAsia="Calibri" w:hAnsiTheme="minorHAnsi" w:cstheme="minorHAnsi"/>
          <w:sz w:val="22"/>
          <w:szCs w:val="22"/>
        </w:rPr>
      </w:pPr>
    </w:p>
    <w:p w14:paraId="0800D5E4" w14:textId="5CF11201" w:rsidR="00EC7FC4" w:rsidRPr="00FD15D9" w:rsidRDefault="00C56FFE" w:rsidP="00EC7FC4">
      <w:pPr>
        <w:pStyle w:val="Lijstalinea"/>
        <w:numPr>
          <w:ilvl w:val="1"/>
          <w:numId w:val="24"/>
        </w:numPr>
        <w:rPr>
          <w:rFonts w:asciiTheme="minorHAnsi" w:eastAsia="Calibri" w:hAnsiTheme="minorHAnsi" w:cstheme="minorHAnsi"/>
          <w:b/>
          <w:bCs/>
          <w:color w:val="00B050"/>
          <w:sz w:val="22"/>
          <w:szCs w:val="22"/>
        </w:rPr>
      </w:pPr>
      <w:r>
        <w:rPr>
          <w:rFonts w:asciiTheme="minorHAnsi" w:eastAsia="Calibri" w:hAnsiTheme="minorHAnsi" w:cstheme="minorHAnsi"/>
          <w:b/>
          <w:bCs/>
          <w:color w:val="00B050"/>
          <w:sz w:val="22"/>
          <w:szCs w:val="22"/>
        </w:rPr>
        <w:t>D</w:t>
      </w:r>
      <w:r w:rsidR="002D30FF" w:rsidRPr="00FD15D9">
        <w:rPr>
          <w:rFonts w:asciiTheme="minorHAnsi" w:eastAsia="Calibri" w:hAnsiTheme="minorHAnsi" w:cstheme="minorHAnsi"/>
          <w:b/>
          <w:bCs/>
          <w:color w:val="00B050"/>
          <w:sz w:val="22"/>
          <w:szCs w:val="22"/>
        </w:rPr>
        <w:t>oelstelling</w:t>
      </w:r>
    </w:p>
    <w:p w14:paraId="27121BE1" w14:textId="1816AE9B" w:rsidR="00AB7EAC" w:rsidRPr="00FD15D9" w:rsidRDefault="00AB7EAC" w:rsidP="00AB7EAC">
      <w:pPr>
        <w:pStyle w:val="Lijstalinea"/>
        <w:ind w:left="1440"/>
        <w:rPr>
          <w:rFonts w:asciiTheme="minorHAnsi" w:hAnsiTheme="minorHAnsi" w:cstheme="minorBidi"/>
          <w:sz w:val="22"/>
          <w:szCs w:val="22"/>
        </w:rPr>
      </w:pPr>
      <w:r w:rsidRPr="5DBB1B56">
        <w:rPr>
          <w:rFonts w:asciiTheme="minorHAnsi" w:hAnsiTheme="minorHAnsi" w:cstheme="minorBidi"/>
          <w:sz w:val="22"/>
          <w:szCs w:val="22"/>
        </w:rPr>
        <w:t xml:space="preserve">Doel van deze tussenevaluatie is om een </w:t>
      </w:r>
      <w:r w:rsidRPr="00385E50">
        <w:rPr>
          <w:rFonts w:asciiTheme="minorHAnsi" w:hAnsiTheme="minorHAnsi" w:cstheme="minorBidi"/>
          <w:b/>
          <w:bCs/>
          <w:sz w:val="22"/>
          <w:szCs w:val="22"/>
        </w:rPr>
        <w:t>kwalitatief</w:t>
      </w:r>
      <w:r w:rsidRPr="5DBB1B56">
        <w:rPr>
          <w:rFonts w:asciiTheme="minorHAnsi" w:hAnsiTheme="minorHAnsi" w:cstheme="minorBidi"/>
          <w:sz w:val="22"/>
          <w:szCs w:val="22"/>
        </w:rPr>
        <w:t xml:space="preserve"> inzicht te geven in de manier waarop de gemeentelijke instanties invulling hebben gegeven aan de </w:t>
      </w:r>
      <w:r>
        <w:rPr>
          <w:rFonts w:asciiTheme="minorHAnsi" w:hAnsiTheme="minorHAnsi" w:cstheme="minorBidi"/>
          <w:sz w:val="22"/>
          <w:szCs w:val="22"/>
        </w:rPr>
        <w:t>uitvoering en handhaving van Corona-</w:t>
      </w:r>
      <w:r w:rsidRPr="5DBB1B56">
        <w:rPr>
          <w:rFonts w:asciiTheme="minorHAnsi" w:hAnsiTheme="minorHAnsi" w:cstheme="minorBidi"/>
          <w:sz w:val="22"/>
          <w:szCs w:val="22"/>
        </w:rPr>
        <w:t xml:space="preserve">maatregelen en hoe de burgers deze inzet hebben beleefd. </w:t>
      </w:r>
    </w:p>
    <w:p w14:paraId="4873B321" w14:textId="77777777" w:rsidR="00AB7EAC" w:rsidRDefault="00AB7EAC" w:rsidP="00AB7EAC">
      <w:pPr>
        <w:pStyle w:val="Lijstalinea"/>
        <w:ind w:left="1440"/>
        <w:rPr>
          <w:rFonts w:asciiTheme="minorHAnsi" w:hAnsiTheme="minorHAnsi" w:cstheme="minorHAnsi"/>
          <w:sz w:val="22"/>
          <w:szCs w:val="22"/>
        </w:rPr>
      </w:pPr>
    </w:p>
    <w:p w14:paraId="3D112708" w14:textId="62D55B65" w:rsidR="00EE2EC3" w:rsidRPr="00FD15D9" w:rsidRDefault="00AB7EAC" w:rsidP="00EE2EC3">
      <w:pPr>
        <w:ind w:left="1440"/>
        <w:rPr>
          <w:rFonts w:asciiTheme="minorHAnsi" w:eastAsia="Calibri" w:hAnsiTheme="minorHAnsi" w:cstheme="minorBidi"/>
          <w:sz w:val="22"/>
          <w:szCs w:val="22"/>
        </w:rPr>
      </w:pPr>
      <w:r w:rsidRPr="00AB7EAC">
        <w:rPr>
          <w:rFonts w:asciiTheme="minorHAnsi" w:hAnsiTheme="minorHAnsi" w:cstheme="minorHAnsi"/>
          <w:sz w:val="22"/>
          <w:szCs w:val="22"/>
        </w:rPr>
        <w:t xml:space="preserve">In een crisis komen doorgaans de kwaliteiten en kwetsbaarheden van systemen naar voren. Daarom stelt de Rekenkamercommissie Noordenveld een </w:t>
      </w:r>
      <w:r>
        <w:rPr>
          <w:rFonts w:asciiTheme="minorHAnsi" w:hAnsiTheme="minorHAnsi" w:cstheme="minorHAnsi"/>
          <w:sz w:val="22"/>
          <w:szCs w:val="22"/>
        </w:rPr>
        <w:t xml:space="preserve">explorerend </w:t>
      </w:r>
      <w:r w:rsidRPr="00AB7EAC">
        <w:rPr>
          <w:rFonts w:asciiTheme="minorHAnsi" w:hAnsiTheme="minorHAnsi" w:cstheme="minorHAnsi"/>
          <w:sz w:val="22"/>
          <w:szCs w:val="22"/>
        </w:rPr>
        <w:t xml:space="preserve">onderzoek (tussenevaluatie) in naar de implementatie, de uitvoering en de impact van bepaalde Corona-maatregelen. </w:t>
      </w:r>
      <w:r w:rsidR="00EE2EC3" w:rsidRPr="5DBB1B56">
        <w:rPr>
          <w:rFonts w:asciiTheme="minorHAnsi" w:eastAsia="Calibri" w:hAnsiTheme="minorHAnsi" w:cstheme="minorBidi"/>
          <w:sz w:val="22"/>
          <w:szCs w:val="22"/>
        </w:rPr>
        <w:t>Met deze kennis en dit inzicht zijn de raadsleden beter in staat om vragen en eventuele zorgen vanuit de lokale samenleving op een adequate manier te beantwoorden en te adresseren.</w:t>
      </w:r>
    </w:p>
    <w:p w14:paraId="7CF6E73D" w14:textId="77777777" w:rsidR="00AB7EAC" w:rsidRDefault="00AB7EAC" w:rsidP="00EE2EC3">
      <w:pPr>
        <w:rPr>
          <w:rFonts w:asciiTheme="minorHAnsi" w:eastAsia="Calibri" w:hAnsiTheme="minorHAnsi" w:cstheme="minorBidi"/>
          <w:sz w:val="22"/>
          <w:szCs w:val="22"/>
        </w:rPr>
      </w:pPr>
    </w:p>
    <w:p w14:paraId="4FBCA5DE" w14:textId="7BB643EA" w:rsidR="00EF3C31" w:rsidRPr="00FD15D9" w:rsidRDefault="00EF3C31" w:rsidP="00EF3C31">
      <w:pPr>
        <w:ind w:left="1440"/>
        <w:rPr>
          <w:rFonts w:asciiTheme="minorHAnsi" w:eastAsia="Calibri" w:hAnsiTheme="minorHAnsi" w:cstheme="minorHAnsi"/>
          <w:sz w:val="22"/>
          <w:szCs w:val="22"/>
        </w:rPr>
      </w:pPr>
      <w:r>
        <w:rPr>
          <w:rFonts w:asciiTheme="minorHAnsi" w:eastAsia="Calibri" w:hAnsiTheme="minorHAnsi" w:cstheme="minorHAnsi"/>
          <w:sz w:val="22"/>
          <w:szCs w:val="22"/>
        </w:rPr>
        <w:t xml:space="preserve">Daarbij komt dat de raad gekozen heeft voor een </w:t>
      </w:r>
      <w:r w:rsidR="00CB1CC4">
        <w:rPr>
          <w:rFonts w:asciiTheme="minorHAnsi" w:eastAsia="Calibri" w:hAnsiTheme="minorHAnsi" w:cstheme="minorHAnsi"/>
          <w:sz w:val="22"/>
          <w:szCs w:val="22"/>
        </w:rPr>
        <w:t>z.g. ‘</w:t>
      </w:r>
      <w:r>
        <w:rPr>
          <w:rFonts w:asciiTheme="minorHAnsi" w:eastAsia="Calibri" w:hAnsiTheme="minorHAnsi" w:cstheme="minorHAnsi"/>
          <w:sz w:val="22"/>
          <w:szCs w:val="22"/>
        </w:rPr>
        <w:t>niet-politieke</w:t>
      </w:r>
      <w:r w:rsidR="00CB1CC4">
        <w:rPr>
          <w:rFonts w:asciiTheme="minorHAnsi" w:eastAsia="Calibri" w:hAnsiTheme="minorHAnsi" w:cstheme="minorHAnsi"/>
          <w:sz w:val="22"/>
          <w:szCs w:val="22"/>
        </w:rPr>
        <w:t>’</w:t>
      </w:r>
      <w:r>
        <w:rPr>
          <w:rFonts w:asciiTheme="minorHAnsi" w:eastAsia="Calibri" w:hAnsiTheme="minorHAnsi" w:cstheme="minorHAnsi"/>
          <w:sz w:val="22"/>
          <w:szCs w:val="22"/>
        </w:rPr>
        <w:t xml:space="preserve"> positie t.o.v. de inzet van het gemeentebestuur. B.v. als het gaat om de uitvoering van steunmaatregelen. Hiermee kan</w:t>
      </w:r>
      <w:r w:rsidRPr="00FD15D9">
        <w:rPr>
          <w:rFonts w:asciiTheme="minorHAnsi" w:eastAsia="Calibri" w:hAnsiTheme="minorHAnsi" w:cstheme="minorHAnsi"/>
          <w:sz w:val="22"/>
          <w:szCs w:val="22"/>
        </w:rPr>
        <w:t xml:space="preserve"> de positie van de controlerende macht, de gemeenteraad</w:t>
      </w:r>
      <w:r>
        <w:rPr>
          <w:rFonts w:asciiTheme="minorHAnsi" w:eastAsia="Calibri" w:hAnsiTheme="minorHAnsi" w:cstheme="minorHAnsi"/>
          <w:sz w:val="22"/>
          <w:szCs w:val="22"/>
        </w:rPr>
        <w:t xml:space="preserve"> onder druk komen te staan</w:t>
      </w:r>
      <w:r w:rsidRPr="00FD15D9">
        <w:rPr>
          <w:rFonts w:asciiTheme="minorHAnsi" w:eastAsia="Calibri" w:hAnsiTheme="minorHAnsi" w:cstheme="minorHAnsi"/>
          <w:sz w:val="22"/>
          <w:szCs w:val="22"/>
        </w:rPr>
        <w:t xml:space="preserve">. </w:t>
      </w:r>
    </w:p>
    <w:p w14:paraId="57E9BFB1" w14:textId="77777777" w:rsidR="00EF3C31" w:rsidRDefault="00EF3C31" w:rsidP="5DBB1B56">
      <w:pPr>
        <w:ind w:left="1440"/>
        <w:rPr>
          <w:rFonts w:asciiTheme="minorHAnsi" w:eastAsia="Calibri" w:hAnsiTheme="minorHAnsi" w:cstheme="minorBidi"/>
          <w:sz w:val="22"/>
          <w:szCs w:val="22"/>
        </w:rPr>
      </w:pPr>
    </w:p>
    <w:p w14:paraId="641977AF" w14:textId="64F56A1E" w:rsidR="002D30FF" w:rsidRDefault="00EF3C31" w:rsidP="5DBB1B56">
      <w:pPr>
        <w:ind w:left="1440"/>
        <w:rPr>
          <w:rFonts w:asciiTheme="minorHAnsi" w:eastAsia="Calibri" w:hAnsiTheme="minorHAnsi" w:cstheme="minorBidi"/>
          <w:sz w:val="22"/>
          <w:szCs w:val="22"/>
        </w:rPr>
      </w:pPr>
      <w:r>
        <w:rPr>
          <w:rFonts w:asciiTheme="minorHAnsi" w:eastAsia="Calibri" w:hAnsiTheme="minorHAnsi" w:cstheme="minorBidi"/>
          <w:sz w:val="22"/>
          <w:szCs w:val="22"/>
        </w:rPr>
        <w:t>Verder kent de</w:t>
      </w:r>
      <w:r w:rsidR="5DBB1B56" w:rsidRPr="5DBB1B56">
        <w:rPr>
          <w:rFonts w:asciiTheme="minorHAnsi" w:eastAsia="Calibri" w:hAnsiTheme="minorHAnsi" w:cstheme="minorBidi"/>
          <w:sz w:val="22"/>
          <w:szCs w:val="22"/>
        </w:rPr>
        <w:t xml:space="preserve"> politieke verantwoording door het gemeentebestuur van de </w:t>
      </w:r>
      <w:r w:rsidR="00251E8D">
        <w:rPr>
          <w:rFonts w:asciiTheme="minorHAnsi" w:eastAsia="Calibri" w:hAnsiTheme="minorHAnsi" w:cstheme="minorBidi"/>
          <w:sz w:val="22"/>
          <w:szCs w:val="22"/>
        </w:rPr>
        <w:t>nood</w:t>
      </w:r>
      <w:r w:rsidR="5DBB1B56" w:rsidRPr="5DBB1B56">
        <w:rPr>
          <w:rFonts w:asciiTheme="minorHAnsi" w:eastAsia="Calibri" w:hAnsiTheme="minorHAnsi" w:cstheme="minorBidi"/>
          <w:sz w:val="22"/>
          <w:szCs w:val="22"/>
        </w:rPr>
        <w:t xml:space="preserve">maatregelen die, via de Veiligheidsregio, lokaal worden uitgevoerd, een </w:t>
      </w:r>
      <w:r w:rsidR="00251E8D">
        <w:rPr>
          <w:rFonts w:asciiTheme="minorHAnsi" w:eastAsia="Calibri" w:hAnsiTheme="minorHAnsi" w:cstheme="minorBidi"/>
          <w:sz w:val="22"/>
          <w:szCs w:val="22"/>
        </w:rPr>
        <w:t>leemte</w:t>
      </w:r>
      <w:r w:rsidR="5DBB1B56" w:rsidRPr="5DBB1B56">
        <w:rPr>
          <w:rFonts w:asciiTheme="minorHAnsi" w:eastAsia="Calibri" w:hAnsiTheme="minorHAnsi" w:cstheme="minorBidi"/>
          <w:sz w:val="22"/>
          <w:szCs w:val="22"/>
        </w:rPr>
        <w:t xml:space="preserve">. De gemeente Noordenveld </w:t>
      </w:r>
      <w:r w:rsidR="00251E8D" w:rsidRPr="5DBB1B56">
        <w:rPr>
          <w:rFonts w:asciiTheme="minorHAnsi" w:eastAsia="Calibri" w:hAnsiTheme="minorHAnsi" w:cstheme="minorBidi"/>
          <w:sz w:val="22"/>
          <w:szCs w:val="22"/>
        </w:rPr>
        <w:t>w</w:t>
      </w:r>
      <w:r w:rsidR="00251E8D">
        <w:rPr>
          <w:rFonts w:asciiTheme="minorHAnsi" w:eastAsia="Calibri" w:hAnsiTheme="minorHAnsi" w:cstheme="minorBidi"/>
          <w:sz w:val="22"/>
          <w:szCs w:val="22"/>
        </w:rPr>
        <w:t>erd in de eerste 9 maanden van</w:t>
      </w:r>
      <w:r w:rsidR="00251E8D" w:rsidRPr="5DBB1B56">
        <w:rPr>
          <w:rFonts w:asciiTheme="minorHAnsi" w:eastAsia="Calibri" w:hAnsiTheme="minorHAnsi" w:cstheme="minorBidi"/>
          <w:sz w:val="22"/>
          <w:szCs w:val="22"/>
        </w:rPr>
        <w:t xml:space="preserve"> </w:t>
      </w:r>
      <w:r w:rsidR="00251E8D">
        <w:rPr>
          <w:rFonts w:asciiTheme="minorHAnsi" w:eastAsia="Calibri" w:hAnsiTheme="minorHAnsi" w:cstheme="minorBidi"/>
          <w:sz w:val="22"/>
          <w:szCs w:val="22"/>
        </w:rPr>
        <w:t>deze crisis</w:t>
      </w:r>
      <w:r w:rsidR="5DBB1B56" w:rsidRPr="5DBB1B56">
        <w:rPr>
          <w:rFonts w:asciiTheme="minorHAnsi" w:eastAsia="Calibri" w:hAnsiTheme="minorHAnsi" w:cstheme="minorBidi"/>
          <w:sz w:val="22"/>
          <w:szCs w:val="22"/>
        </w:rPr>
        <w:t xml:space="preserve"> niet door de eigen burgemeester bestuurd, maar door de voorzitter van de Veiligheidsregio. De </w:t>
      </w:r>
      <w:r w:rsidR="00251E8D">
        <w:rPr>
          <w:rFonts w:asciiTheme="minorHAnsi" w:eastAsia="Calibri" w:hAnsiTheme="minorHAnsi" w:cstheme="minorBidi"/>
          <w:sz w:val="22"/>
          <w:szCs w:val="22"/>
        </w:rPr>
        <w:t xml:space="preserve">rol van de </w:t>
      </w:r>
      <w:r w:rsidR="5DBB1B56" w:rsidRPr="5DBB1B56">
        <w:rPr>
          <w:rFonts w:asciiTheme="minorHAnsi" w:eastAsia="Calibri" w:hAnsiTheme="minorHAnsi" w:cstheme="minorBidi"/>
          <w:sz w:val="22"/>
          <w:szCs w:val="22"/>
        </w:rPr>
        <w:t xml:space="preserve">gemeenteraad </w:t>
      </w:r>
      <w:r w:rsidR="00251E8D">
        <w:rPr>
          <w:rFonts w:asciiTheme="minorHAnsi" w:eastAsia="Calibri" w:hAnsiTheme="minorHAnsi" w:cstheme="minorBidi"/>
          <w:sz w:val="22"/>
          <w:szCs w:val="22"/>
        </w:rPr>
        <w:t>lijkt daarbij beperkt</w:t>
      </w:r>
      <w:r w:rsidR="5DBB1B56" w:rsidRPr="5DBB1B56">
        <w:rPr>
          <w:rFonts w:asciiTheme="minorHAnsi" w:eastAsia="Calibri" w:hAnsiTheme="minorHAnsi" w:cstheme="minorBidi"/>
          <w:sz w:val="22"/>
          <w:szCs w:val="22"/>
        </w:rPr>
        <w:t xml:space="preserve">. Elders in het land </w:t>
      </w:r>
      <w:r>
        <w:rPr>
          <w:rFonts w:asciiTheme="minorHAnsi" w:eastAsia="Calibri" w:hAnsiTheme="minorHAnsi" w:cstheme="minorBidi"/>
          <w:sz w:val="22"/>
          <w:szCs w:val="22"/>
        </w:rPr>
        <w:t>weigerden</w:t>
      </w:r>
      <w:r w:rsidR="5DBB1B56" w:rsidRPr="5DBB1B56">
        <w:rPr>
          <w:rFonts w:asciiTheme="minorHAnsi" w:eastAsia="Calibri" w:hAnsiTheme="minorHAnsi" w:cstheme="minorBidi"/>
          <w:sz w:val="22"/>
          <w:szCs w:val="22"/>
        </w:rPr>
        <w:t xml:space="preserve"> bijvoorbeeld burgemeester</w:t>
      </w:r>
      <w:r w:rsidR="0044656C">
        <w:rPr>
          <w:rFonts w:asciiTheme="minorHAnsi" w:eastAsia="Calibri" w:hAnsiTheme="minorHAnsi" w:cstheme="minorBidi"/>
          <w:sz w:val="22"/>
          <w:szCs w:val="22"/>
        </w:rPr>
        <w:t>s</w:t>
      </w:r>
      <w:r w:rsidR="5DBB1B56" w:rsidRPr="5DBB1B56">
        <w:rPr>
          <w:rFonts w:asciiTheme="minorHAnsi" w:eastAsia="Calibri" w:hAnsiTheme="minorHAnsi" w:cstheme="minorBidi"/>
          <w:sz w:val="22"/>
          <w:szCs w:val="22"/>
        </w:rPr>
        <w:t xml:space="preserve"> om op (schriftelijke) </w:t>
      </w:r>
      <w:r w:rsidR="006F24E4">
        <w:rPr>
          <w:rFonts w:asciiTheme="minorHAnsi" w:eastAsia="Calibri" w:hAnsiTheme="minorHAnsi" w:cstheme="minorBidi"/>
          <w:sz w:val="22"/>
          <w:szCs w:val="22"/>
        </w:rPr>
        <w:t>raads</w:t>
      </w:r>
      <w:r w:rsidR="5DBB1B56" w:rsidRPr="5DBB1B56">
        <w:rPr>
          <w:rFonts w:asciiTheme="minorHAnsi" w:eastAsia="Calibri" w:hAnsiTheme="minorHAnsi" w:cstheme="minorBidi"/>
          <w:sz w:val="22"/>
          <w:szCs w:val="22"/>
        </w:rPr>
        <w:t xml:space="preserve">vragen antwoord te geven met een beroep op de </w:t>
      </w:r>
      <w:r w:rsidR="00AB1070" w:rsidRPr="5DBB1B56">
        <w:rPr>
          <w:rFonts w:asciiTheme="minorHAnsi" w:eastAsia="Calibri" w:hAnsiTheme="minorHAnsi" w:cstheme="minorBidi"/>
          <w:sz w:val="22"/>
          <w:szCs w:val="22"/>
        </w:rPr>
        <w:t xml:space="preserve">wet </w:t>
      </w:r>
      <w:r w:rsidR="00AB1070">
        <w:rPr>
          <w:rFonts w:asciiTheme="minorHAnsi" w:eastAsia="Calibri" w:hAnsiTheme="minorHAnsi" w:cstheme="minorBidi"/>
          <w:sz w:val="22"/>
          <w:szCs w:val="22"/>
        </w:rPr>
        <w:t xml:space="preserve">Veiligheidsregio’s </w:t>
      </w:r>
      <w:r w:rsidR="5DBB1B56" w:rsidRPr="5DBB1B56">
        <w:rPr>
          <w:rFonts w:asciiTheme="minorHAnsi" w:eastAsia="Calibri" w:hAnsiTheme="minorHAnsi" w:cstheme="minorBidi"/>
          <w:sz w:val="22"/>
          <w:szCs w:val="22"/>
        </w:rPr>
        <w:t>en instructies van de Minister</w:t>
      </w:r>
      <w:r w:rsidR="00AB1070">
        <w:rPr>
          <w:rFonts w:asciiTheme="minorHAnsi" w:eastAsia="Calibri" w:hAnsiTheme="minorHAnsi" w:cstheme="minorBidi"/>
          <w:sz w:val="22"/>
          <w:szCs w:val="22"/>
        </w:rPr>
        <w:t xml:space="preserve"> van J&amp;V</w:t>
      </w:r>
      <w:r w:rsidR="5DBB1B56" w:rsidRPr="5DBB1B56">
        <w:rPr>
          <w:rFonts w:asciiTheme="minorHAnsi" w:eastAsia="Calibri" w:hAnsiTheme="minorHAnsi" w:cstheme="minorBidi"/>
          <w:sz w:val="22"/>
          <w:szCs w:val="22"/>
        </w:rPr>
        <w:t>. Pas na afloop van de crisis, op een niet</w:t>
      </w:r>
      <w:r w:rsidR="00AD037D">
        <w:rPr>
          <w:rFonts w:asciiTheme="minorHAnsi" w:eastAsia="Calibri" w:hAnsiTheme="minorHAnsi" w:cstheme="minorBidi"/>
          <w:sz w:val="22"/>
          <w:szCs w:val="22"/>
        </w:rPr>
        <w:t xml:space="preserve"> nader bepaald</w:t>
      </w:r>
      <w:r w:rsidR="5DBB1B56" w:rsidRPr="5DBB1B56">
        <w:rPr>
          <w:rFonts w:asciiTheme="minorHAnsi" w:eastAsia="Calibri" w:hAnsiTheme="minorHAnsi" w:cstheme="minorBidi"/>
          <w:sz w:val="22"/>
          <w:szCs w:val="22"/>
        </w:rPr>
        <w:t xml:space="preserve"> moment, legt de </w:t>
      </w:r>
      <w:r w:rsidR="00AB1070">
        <w:rPr>
          <w:rFonts w:asciiTheme="minorHAnsi" w:eastAsia="Calibri" w:hAnsiTheme="minorHAnsi" w:cstheme="minorBidi"/>
          <w:sz w:val="22"/>
          <w:szCs w:val="22"/>
        </w:rPr>
        <w:t xml:space="preserve">voorzitter van de Veiligheidsregio en </w:t>
      </w:r>
      <w:r w:rsidR="5DBB1B56" w:rsidRPr="5DBB1B56">
        <w:rPr>
          <w:rFonts w:asciiTheme="minorHAnsi" w:eastAsia="Calibri" w:hAnsiTheme="minorHAnsi" w:cstheme="minorBidi"/>
          <w:sz w:val="22"/>
          <w:szCs w:val="22"/>
        </w:rPr>
        <w:t xml:space="preserve">burgemeester getrapt verantwoording af. Dit is </w:t>
      </w:r>
      <w:r w:rsidR="00FE06DA">
        <w:rPr>
          <w:rFonts w:asciiTheme="minorHAnsi" w:eastAsia="Calibri" w:hAnsiTheme="minorHAnsi" w:cstheme="minorBidi"/>
          <w:sz w:val="22"/>
          <w:szCs w:val="22"/>
        </w:rPr>
        <w:t>kwetsbaar</w:t>
      </w:r>
      <w:r w:rsidR="00FE06DA" w:rsidRPr="5DBB1B56">
        <w:rPr>
          <w:rFonts w:asciiTheme="minorHAnsi" w:eastAsia="Calibri" w:hAnsiTheme="minorHAnsi" w:cstheme="minorBidi"/>
          <w:sz w:val="22"/>
          <w:szCs w:val="22"/>
        </w:rPr>
        <w:t xml:space="preserve"> </w:t>
      </w:r>
      <w:r w:rsidR="5DBB1B56" w:rsidRPr="5DBB1B56">
        <w:rPr>
          <w:rFonts w:asciiTheme="minorHAnsi" w:eastAsia="Calibri" w:hAnsiTheme="minorHAnsi" w:cstheme="minorBidi"/>
          <w:sz w:val="22"/>
          <w:szCs w:val="22"/>
        </w:rPr>
        <w:t xml:space="preserve">waar het gaat om de positie van de controlerende </w:t>
      </w:r>
      <w:r w:rsidR="00987ED6">
        <w:rPr>
          <w:rFonts w:asciiTheme="minorHAnsi" w:eastAsia="Calibri" w:hAnsiTheme="minorHAnsi" w:cstheme="minorBidi"/>
          <w:sz w:val="22"/>
          <w:szCs w:val="22"/>
        </w:rPr>
        <w:t>functie van</w:t>
      </w:r>
      <w:r w:rsidR="5DBB1B56" w:rsidRPr="5DBB1B56">
        <w:rPr>
          <w:rFonts w:asciiTheme="minorHAnsi" w:eastAsia="Calibri" w:hAnsiTheme="minorHAnsi" w:cstheme="minorBidi"/>
          <w:sz w:val="22"/>
          <w:szCs w:val="22"/>
        </w:rPr>
        <w:t xml:space="preserve"> de gemeenteraad. D</w:t>
      </w:r>
      <w:r w:rsidR="00FE06DA">
        <w:rPr>
          <w:rFonts w:asciiTheme="minorHAnsi" w:eastAsia="Calibri" w:hAnsiTheme="minorHAnsi" w:cstheme="minorBidi"/>
          <w:sz w:val="22"/>
          <w:szCs w:val="22"/>
        </w:rPr>
        <w:t>eze</w:t>
      </w:r>
      <w:r w:rsidR="5DBB1B56" w:rsidRPr="5DBB1B56">
        <w:rPr>
          <w:rFonts w:asciiTheme="minorHAnsi" w:eastAsia="Calibri" w:hAnsiTheme="minorHAnsi" w:cstheme="minorBidi"/>
          <w:sz w:val="22"/>
          <w:szCs w:val="22"/>
        </w:rPr>
        <w:t xml:space="preserve"> </w:t>
      </w:r>
      <w:r w:rsidR="00FE06DA" w:rsidRPr="5DBB1B56">
        <w:rPr>
          <w:rFonts w:asciiTheme="minorHAnsi" w:eastAsia="Calibri" w:hAnsiTheme="minorHAnsi" w:cstheme="minorBidi"/>
          <w:sz w:val="22"/>
          <w:szCs w:val="22"/>
        </w:rPr>
        <w:t>ex-</w:t>
      </w:r>
      <w:proofErr w:type="spellStart"/>
      <w:r w:rsidR="00FE06DA" w:rsidRPr="5DBB1B56">
        <w:rPr>
          <w:rFonts w:asciiTheme="minorHAnsi" w:eastAsia="Calibri" w:hAnsiTheme="minorHAnsi" w:cstheme="minorBidi"/>
          <w:sz w:val="22"/>
          <w:szCs w:val="22"/>
        </w:rPr>
        <w:t>durante</w:t>
      </w:r>
      <w:proofErr w:type="spellEnd"/>
      <w:r w:rsidR="00FE06DA" w:rsidRPr="5DBB1B56">
        <w:rPr>
          <w:rFonts w:asciiTheme="minorHAnsi" w:eastAsia="Calibri" w:hAnsiTheme="minorHAnsi" w:cstheme="minorBidi"/>
          <w:sz w:val="22"/>
          <w:szCs w:val="22"/>
        </w:rPr>
        <w:t xml:space="preserve"> evaluatie </w:t>
      </w:r>
      <w:r w:rsidR="5DBB1B56" w:rsidRPr="5DBB1B56">
        <w:rPr>
          <w:rFonts w:asciiTheme="minorHAnsi" w:eastAsia="Calibri" w:hAnsiTheme="minorHAnsi" w:cstheme="minorBidi"/>
          <w:sz w:val="22"/>
          <w:szCs w:val="22"/>
        </w:rPr>
        <w:t xml:space="preserve">wil </w:t>
      </w:r>
      <w:r w:rsidR="00FE06DA">
        <w:rPr>
          <w:rFonts w:asciiTheme="minorHAnsi" w:eastAsia="Calibri" w:hAnsiTheme="minorHAnsi" w:cstheme="minorBidi"/>
          <w:sz w:val="22"/>
          <w:szCs w:val="22"/>
        </w:rPr>
        <w:t xml:space="preserve">mede </w:t>
      </w:r>
      <w:r w:rsidR="5DBB1B56" w:rsidRPr="5DBB1B56">
        <w:rPr>
          <w:rFonts w:asciiTheme="minorHAnsi" w:eastAsia="Calibri" w:hAnsiTheme="minorHAnsi" w:cstheme="minorBidi"/>
          <w:sz w:val="22"/>
          <w:szCs w:val="22"/>
        </w:rPr>
        <w:t>in d</w:t>
      </w:r>
      <w:r w:rsidR="00FE06DA">
        <w:rPr>
          <w:rFonts w:asciiTheme="minorHAnsi" w:eastAsia="Calibri" w:hAnsiTheme="minorHAnsi" w:cstheme="minorBidi"/>
          <w:sz w:val="22"/>
          <w:szCs w:val="22"/>
        </w:rPr>
        <w:t>eze</w:t>
      </w:r>
      <w:r w:rsidR="5DBB1B56" w:rsidRPr="5DBB1B56">
        <w:rPr>
          <w:rFonts w:asciiTheme="minorHAnsi" w:eastAsia="Calibri" w:hAnsiTheme="minorHAnsi" w:cstheme="minorBidi"/>
          <w:sz w:val="22"/>
          <w:szCs w:val="22"/>
        </w:rPr>
        <w:t xml:space="preserve"> lacune voorzien door inzicht </w:t>
      </w:r>
      <w:r w:rsidR="00FE06DA">
        <w:rPr>
          <w:rFonts w:asciiTheme="minorHAnsi" w:eastAsia="Calibri" w:hAnsiTheme="minorHAnsi" w:cstheme="minorBidi"/>
          <w:sz w:val="22"/>
          <w:szCs w:val="22"/>
        </w:rPr>
        <w:t>te</w:t>
      </w:r>
      <w:r w:rsidR="5DBB1B56" w:rsidRPr="5DBB1B56">
        <w:rPr>
          <w:rFonts w:asciiTheme="minorHAnsi" w:eastAsia="Calibri" w:hAnsiTheme="minorHAnsi" w:cstheme="minorBidi"/>
          <w:sz w:val="22"/>
          <w:szCs w:val="22"/>
        </w:rPr>
        <w:t xml:space="preserve"> geven in de stand van zaken van de uitvoering </w:t>
      </w:r>
      <w:r w:rsidR="00FE06DA">
        <w:rPr>
          <w:rFonts w:asciiTheme="minorHAnsi" w:eastAsia="Calibri" w:hAnsiTheme="minorHAnsi" w:cstheme="minorBidi"/>
          <w:sz w:val="22"/>
          <w:szCs w:val="22"/>
        </w:rPr>
        <w:t xml:space="preserve">en handhaving </w:t>
      </w:r>
      <w:r w:rsidR="5DBB1B56" w:rsidRPr="5DBB1B56">
        <w:rPr>
          <w:rFonts w:asciiTheme="minorHAnsi" w:eastAsia="Calibri" w:hAnsiTheme="minorHAnsi" w:cstheme="minorBidi"/>
          <w:sz w:val="22"/>
          <w:szCs w:val="22"/>
        </w:rPr>
        <w:t xml:space="preserve">van de landelijke maatregelen en hoe deze zijn effect </w:t>
      </w:r>
      <w:r w:rsidR="00AD037D" w:rsidRPr="5DBB1B56">
        <w:rPr>
          <w:rFonts w:asciiTheme="minorHAnsi" w:eastAsia="Calibri" w:hAnsiTheme="minorHAnsi" w:cstheme="minorBidi"/>
          <w:sz w:val="22"/>
          <w:szCs w:val="22"/>
        </w:rPr>
        <w:t>sorte</w:t>
      </w:r>
      <w:r w:rsidR="00AD037D">
        <w:rPr>
          <w:rFonts w:asciiTheme="minorHAnsi" w:eastAsia="Calibri" w:hAnsiTheme="minorHAnsi" w:cstheme="minorBidi"/>
          <w:sz w:val="22"/>
          <w:szCs w:val="22"/>
        </w:rPr>
        <w:t>ert</w:t>
      </w:r>
      <w:r w:rsidR="00AD037D" w:rsidRPr="5DBB1B56">
        <w:rPr>
          <w:rFonts w:asciiTheme="minorHAnsi" w:eastAsia="Calibri" w:hAnsiTheme="minorHAnsi" w:cstheme="minorBidi"/>
          <w:sz w:val="22"/>
          <w:szCs w:val="22"/>
        </w:rPr>
        <w:t xml:space="preserve"> </w:t>
      </w:r>
      <w:r w:rsidR="5DBB1B56" w:rsidRPr="5DBB1B56">
        <w:rPr>
          <w:rFonts w:asciiTheme="minorHAnsi" w:eastAsia="Calibri" w:hAnsiTheme="minorHAnsi" w:cstheme="minorBidi"/>
          <w:sz w:val="22"/>
          <w:szCs w:val="22"/>
        </w:rPr>
        <w:t>bij de inwoners</w:t>
      </w:r>
      <w:r w:rsidR="00FE06DA">
        <w:rPr>
          <w:rFonts w:asciiTheme="minorHAnsi" w:eastAsia="Calibri" w:hAnsiTheme="minorHAnsi" w:cstheme="minorBidi"/>
          <w:sz w:val="22"/>
          <w:szCs w:val="22"/>
        </w:rPr>
        <w:t xml:space="preserve"> van de gemeente Noordenveld</w:t>
      </w:r>
      <w:r w:rsidR="5DBB1B56" w:rsidRPr="5DBB1B56">
        <w:rPr>
          <w:rFonts w:asciiTheme="minorHAnsi" w:eastAsia="Calibri" w:hAnsiTheme="minorHAnsi" w:cstheme="minorBidi"/>
          <w:sz w:val="22"/>
          <w:szCs w:val="22"/>
        </w:rPr>
        <w:t>.</w:t>
      </w:r>
    </w:p>
    <w:p w14:paraId="6BFCA7BB" w14:textId="56BB99AF" w:rsidR="00EE2EC3" w:rsidRDefault="00EE2EC3" w:rsidP="5DBB1B56">
      <w:pPr>
        <w:ind w:left="1440"/>
        <w:rPr>
          <w:rFonts w:asciiTheme="minorHAnsi" w:eastAsia="Calibri" w:hAnsiTheme="minorHAnsi" w:cstheme="minorBidi"/>
          <w:sz w:val="22"/>
          <w:szCs w:val="22"/>
        </w:rPr>
      </w:pPr>
    </w:p>
    <w:p w14:paraId="583E053C" w14:textId="77777777" w:rsidR="00EC000A" w:rsidRPr="00FD15D9" w:rsidRDefault="00EC000A" w:rsidP="00EE2EC3">
      <w:pPr>
        <w:rPr>
          <w:rFonts w:asciiTheme="minorHAnsi" w:hAnsiTheme="minorHAnsi" w:cstheme="minorHAnsi"/>
          <w:sz w:val="22"/>
          <w:szCs w:val="22"/>
        </w:rPr>
      </w:pPr>
    </w:p>
    <w:p w14:paraId="4D315248" w14:textId="575DF7B4" w:rsidR="001F6D6D" w:rsidRPr="00FD15D9" w:rsidRDefault="001F6D6D" w:rsidP="00FD6104">
      <w:pPr>
        <w:pStyle w:val="Lijstalinea"/>
        <w:numPr>
          <w:ilvl w:val="1"/>
          <w:numId w:val="24"/>
        </w:numPr>
        <w:spacing w:after="200"/>
        <w:rPr>
          <w:rFonts w:asciiTheme="minorHAnsi" w:eastAsia="Trebuchet MS" w:hAnsiTheme="minorHAnsi" w:cstheme="minorHAnsi"/>
          <w:b/>
          <w:bCs/>
          <w:color w:val="00B050"/>
          <w:sz w:val="22"/>
          <w:szCs w:val="22"/>
        </w:rPr>
      </w:pPr>
      <w:r w:rsidRPr="00FD15D9">
        <w:rPr>
          <w:rFonts w:asciiTheme="minorHAnsi" w:eastAsia="Trebuchet MS" w:hAnsiTheme="minorHAnsi" w:cstheme="minorHAnsi"/>
          <w:b/>
          <w:bCs/>
          <w:color w:val="00B050"/>
          <w:sz w:val="22"/>
          <w:szCs w:val="22"/>
        </w:rPr>
        <w:t>De onderzoeksvraag</w:t>
      </w:r>
    </w:p>
    <w:p w14:paraId="3F853033" w14:textId="3A89A2A4" w:rsidR="009C2D72" w:rsidRPr="00FD15D9" w:rsidRDefault="00370099" w:rsidP="001F6D6D">
      <w:pPr>
        <w:pStyle w:val="Lijstalinea"/>
        <w:spacing w:after="200"/>
        <w:ind w:left="1440"/>
        <w:rPr>
          <w:rFonts w:asciiTheme="minorHAnsi" w:eastAsia="Trebuchet MS" w:hAnsiTheme="minorHAnsi" w:cstheme="minorHAnsi"/>
          <w:sz w:val="22"/>
          <w:szCs w:val="22"/>
        </w:rPr>
      </w:pPr>
      <w:r w:rsidRPr="00FD15D9">
        <w:rPr>
          <w:rFonts w:asciiTheme="minorHAnsi" w:eastAsia="Trebuchet MS" w:hAnsiTheme="minorHAnsi" w:cstheme="minorHAnsi"/>
          <w:sz w:val="22"/>
          <w:szCs w:val="22"/>
        </w:rPr>
        <w:t xml:space="preserve">De centrale vraag in dit onderzoek luidt: </w:t>
      </w:r>
    </w:p>
    <w:p w14:paraId="5685395F" w14:textId="67BAE1C1" w:rsidR="005953EC" w:rsidRPr="00FD15D9" w:rsidRDefault="00EC7FC4" w:rsidP="0034118E">
      <w:pPr>
        <w:shd w:val="clear" w:color="auto" w:fill="D6E3BC" w:themeFill="accent3" w:themeFillTint="66"/>
        <w:ind w:left="1434"/>
        <w:rPr>
          <w:rFonts w:asciiTheme="minorHAnsi" w:eastAsia="Trebuchet MS" w:hAnsiTheme="minorHAnsi" w:cstheme="minorHAnsi"/>
          <w:sz w:val="22"/>
          <w:szCs w:val="22"/>
        </w:rPr>
      </w:pPr>
      <w:r w:rsidRPr="00FD15D9">
        <w:rPr>
          <w:rFonts w:asciiTheme="minorHAnsi" w:hAnsiTheme="minorHAnsi" w:cstheme="minorHAnsi"/>
          <w:b/>
          <w:bCs/>
          <w:i/>
          <w:iCs/>
          <w:sz w:val="22"/>
          <w:szCs w:val="22"/>
        </w:rPr>
        <w:t xml:space="preserve">Hoe is de gemeente Noordenveld omgegaan met de uitvoering en handhaving </w:t>
      </w:r>
      <w:r w:rsidR="00BA19B0" w:rsidRPr="00FD15D9">
        <w:rPr>
          <w:rFonts w:asciiTheme="minorHAnsi" w:hAnsiTheme="minorHAnsi" w:cstheme="minorHAnsi"/>
          <w:b/>
          <w:bCs/>
          <w:i/>
          <w:iCs/>
          <w:sz w:val="22"/>
          <w:szCs w:val="22"/>
        </w:rPr>
        <w:t xml:space="preserve">van </w:t>
      </w:r>
      <w:r w:rsidR="0034118E">
        <w:rPr>
          <w:rFonts w:asciiTheme="minorHAnsi" w:hAnsiTheme="minorHAnsi" w:cstheme="minorHAnsi"/>
          <w:b/>
          <w:bCs/>
          <w:i/>
          <w:iCs/>
          <w:sz w:val="22"/>
          <w:szCs w:val="22"/>
        </w:rPr>
        <w:t xml:space="preserve">   </w:t>
      </w:r>
      <w:r w:rsidR="00BA19B0" w:rsidRPr="00FD15D9">
        <w:rPr>
          <w:rFonts w:asciiTheme="minorHAnsi" w:hAnsiTheme="minorHAnsi" w:cstheme="minorHAnsi"/>
          <w:b/>
          <w:bCs/>
          <w:i/>
          <w:iCs/>
          <w:sz w:val="22"/>
          <w:szCs w:val="22"/>
        </w:rPr>
        <w:t>Corona</w:t>
      </w:r>
      <w:r w:rsidRPr="00FD15D9">
        <w:rPr>
          <w:rFonts w:asciiTheme="minorHAnsi" w:hAnsiTheme="minorHAnsi" w:cstheme="minorHAnsi"/>
          <w:b/>
          <w:bCs/>
          <w:i/>
          <w:iCs/>
          <w:sz w:val="22"/>
          <w:szCs w:val="22"/>
        </w:rPr>
        <w:t xml:space="preserve">-maatregelen tijdens de </w:t>
      </w:r>
      <w:proofErr w:type="spellStart"/>
      <w:r w:rsidRPr="00FD15D9">
        <w:rPr>
          <w:rFonts w:asciiTheme="minorHAnsi" w:hAnsiTheme="minorHAnsi" w:cstheme="minorHAnsi"/>
          <w:b/>
          <w:bCs/>
          <w:i/>
          <w:iCs/>
          <w:sz w:val="22"/>
          <w:szCs w:val="22"/>
        </w:rPr>
        <w:t>Covid</w:t>
      </w:r>
      <w:proofErr w:type="spellEnd"/>
      <w:r w:rsidRPr="00FD15D9">
        <w:rPr>
          <w:rFonts w:asciiTheme="minorHAnsi" w:hAnsiTheme="minorHAnsi" w:cstheme="minorHAnsi"/>
          <w:b/>
          <w:bCs/>
          <w:i/>
          <w:iCs/>
          <w:sz w:val="22"/>
          <w:szCs w:val="22"/>
        </w:rPr>
        <w:t xml:space="preserve"> 19-crisis en welke lessen kunnen daaruit getrokken worden.</w:t>
      </w:r>
    </w:p>
    <w:p w14:paraId="3D3B8804" w14:textId="7C301EC1" w:rsidR="009C2D72" w:rsidRPr="00FD15D9" w:rsidRDefault="00370099" w:rsidP="00BD5462">
      <w:pPr>
        <w:ind w:left="1440"/>
        <w:rPr>
          <w:rFonts w:asciiTheme="minorHAnsi" w:eastAsia="Calibri" w:hAnsiTheme="minorHAnsi" w:cstheme="minorHAnsi"/>
          <w:sz w:val="22"/>
          <w:szCs w:val="22"/>
          <w:lang w:val="nl-BE"/>
        </w:rPr>
      </w:pPr>
      <w:r w:rsidRPr="00FD15D9">
        <w:rPr>
          <w:rFonts w:asciiTheme="minorHAnsi" w:eastAsia="Calibri" w:hAnsiTheme="minorHAnsi" w:cstheme="minorHAnsi"/>
          <w:sz w:val="22"/>
          <w:szCs w:val="22"/>
        </w:rPr>
        <w:t xml:space="preserve">Deze hoofdvraag is onderverdeeld in </w:t>
      </w:r>
      <w:r w:rsidR="009C2D72" w:rsidRPr="00FD15D9">
        <w:rPr>
          <w:rFonts w:asciiTheme="minorHAnsi" w:eastAsia="Calibri" w:hAnsiTheme="minorHAnsi" w:cstheme="minorHAnsi"/>
          <w:sz w:val="22"/>
          <w:szCs w:val="22"/>
        </w:rPr>
        <w:t xml:space="preserve">de </w:t>
      </w:r>
      <w:r w:rsidR="00120501" w:rsidRPr="00FD15D9">
        <w:rPr>
          <w:rFonts w:asciiTheme="minorHAnsi" w:eastAsia="Calibri" w:hAnsiTheme="minorHAnsi" w:cstheme="minorHAnsi"/>
          <w:sz w:val="22"/>
          <w:szCs w:val="22"/>
        </w:rPr>
        <w:t>volgende deelvragen</w:t>
      </w:r>
      <w:r w:rsidR="001F6D6D" w:rsidRPr="00FD15D9">
        <w:rPr>
          <w:rFonts w:asciiTheme="minorHAnsi" w:eastAsia="Calibri" w:hAnsiTheme="minorHAnsi" w:cstheme="minorHAnsi"/>
          <w:sz w:val="22"/>
          <w:szCs w:val="22"/>
        </w:rPr>
        <w:t>:</w:t>
      </w:r>
    </w:p>
    <w:p w14:paraId="1DDDEE45" w14:textId="77777777" w:rsidR="009C2D72" w:rsidRPr="00FD15D9" w:rsidRDefault="009C2D72" w:rsidP="00BD5462">
      <w:pPr>
        <w:ind w:left="1440"/>
        <w:rPr>
          <w:rFonts w:asciiTheme="minorHAnsi" w:eastAsia="Calibri" w:hAnsiTheme="minorHAnsi" w:cstheme="minorHAnsi"/>
          <w:b/>
          <w:bCs/>
          <w:iCs/>
          <w:sz w:val="22"/>
          <w:szCs w:val="22"/>
          <w:lang w:val="nl-BE"/>
        </w:rPr>
      </w:pPr>
      <w:bookmarkStart w:id="4" w:name="_Hlk7069311"/>
    </w:p>
    <w:bookmarkEnd w:id="4"/>
    <w:p w14:paraId="5CA34CC9" w14:textId="77777777" w:rsidR="001F6D6D" w:rsidRPr="00FD15D9" w:rsidRDefault="001F6D6D" w:rsidP="00BD5462">
      <w:pPr>
        <w:numPr>
          <w:ilvl w:val="0"/>
          <w:numId w:val="26"/>
        </w:numPr>
        <w:ind w:left="216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Zijn er duidelijke instructies aan de uitvoerenden gegeven en op basis van welke regeling was dat;</w:t>
      </w:r>
    </w:p>
    <w:p w14:paraId="7FC5A9AF" w14:textId="77777777" w:rsidR="001F6D6D" w:rsidRPr="00FD15D9" w:rsidRDefault="001F6D6D" w:rsidP="00BD5462">
      <w:pPr>
        <w:numPr>
          <w:ilvl w:val="0"/>
          <w:numId w:val="26"/>
        </w:numPr>
        <w:ind w:left="216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Hoe is er uitvoering gegeven aan de bezwarenprocedures;</w:t>
      </w:r>
    </w:p>
    <w:p w14:paraId="5D0BA9A4" w14:textId="77777777" w:rsidR="001F6D6D" w:rsidRPr="00FD15D9" w:rsidRDefault="001F6D6D" w:rsidP="00BD5462">
      <w:pPr>
        <w:numPr>
          <w:ilvl w:val="0"/>
          <w:numId w:val="26"/>
        </w:numPr>
        <w:ind w:left="216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Wat waren de doorlooptijden</w:t>
      </w:r>
    </w:p>
    <w:p w14:paraId="2377D737" w14:textId="77777777" w:rsidR="001F6D6D" w:rsidRPr="00FD15D9" w:rsidRDefault="001F6D6D" w:rsidP="00BD5462">
      <w:pPr>
        <w:numPr>
          <w:ilvl w:val="0"/>
          <w:numId w:val="26"/>
        </w:numPr>
        <w:ind w:left="216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Hoe zijn intern en extern de verwachtingen gemanaged;</w:t>
      </w:r>
    </w:p>
    <w:p w14:paraId="47881C44" w14:textId="77777777" w:rsidR="001F6D6D" w:rsidRPr="00FD15D9" w:rsidRDefault="001F6D6D" w:rsidP="00BD5462">
      <w:pPr>
        <w:numPr>
          <w:ilvl w:val="0"/>
          <w:numId w:val="26"/>
        </w:numPr>
        <w:ind w:left="216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Op welke wijze is de interne organisatie aangepast aan de urgentie van uitvoering;</w:t>
      </w:r>
    </w:p>
    <w:p w14:paraId="4BB13AE3" w14:textId="77777777" w:rsidR="001F6D6D" w:rsidRPr="00FD15D9" w:rsidRDefault="001F6D6D" w:rsidP="00BD5462">
      <w:pPr>
        <w:numPr>
          <w:ilvl w:val="0"/>
          <w:numId w:val="26"/>
        </w:numPr>
        <w:ind w:left="216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Zijn de resultaten conform de verwachting;</w:t>
      </w:r>
    </w:p>
    <w:p w14:paraId="692CFCAA" w14:textId="2E20241C" w:rsidR="001F6D6D" w:rsidRPr="00FD15D9" w:rsidRDefault="001F6D6D" w:rsidP="00BD5462">
      <w:pPr>
        <w:numPr>
          <w:ilvl w:val="0"/>
          <w:numId w:val="26"/>
        </w:numPr>
        <w:ind w:left="216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 xml:space="preserve">Wat was de bejegening van </w:t>
      </w:r>
      <w:r w:rsidR="00C014EF">
        <w:rPr>
          <w:rFonts w:asciiTheme="minorHAnsi" w:eastAsia="Calibri" w:hAnsiTheme="minorHAnsi" w:cstheme="minorHAnsi"/>
          <w:iCs/>
          <w:sz w:val="22"/>
          <w:szCs w:val="22"/>
        </w:rPr>
        <w:t>inwoners</w:t>
      </w:r>
      <w:r w:rsidR="00C014EF" w:rsidRPr="00FD15D9">
        <w:rPr>
          <w:rFonts w:asciiTheme="minorHAnsi" w:eastAsia="Calibri" w:hAnsiTheme="minorHAnsi" w:cstheme="minorHAnsi"/>
          <w:iCs/>
          <w:sz w:val="22"/>
          <w:szCs w:val="22"/>
        </w:rPr>
        <w:t xml:space="preserve"> </w:t>
      </w:r>
      <w:r w:rsidRPr="00FD15D9">
        <w:rPr>
          <w:rFonts w:asciiTheme="minorHAnsi" w:eastAsia="Calibri" w:hAnsiTheme="minorHAnsi" w:cstheme="minorHAnsi"/>
          <w:iCs/>
          <w:sz w:val="22"/>
          <w:szCs w:val="22"/>
        </w:rPr>
        <w:t>die met de maatregelen werden geconfronteerd</w:t>
      </w:r>
    </w:p>
    <w:p w14:paraId="4AA0E026" w14:textId="77777777" w:rsidR="001F6D6D" w:rsidRPr="00FD15D9" w:rsidRDefault="001F6D6D" w:rsidP="00BD5462">
      <w:pPr>
        <w:ind w:left="1440"/>
        <w:rPr>
          <w:rFonts w:asciiTheme="minorHAnsi" w:eastAsia="Calibri" w:hAnsiTheme="minorHAnsi" w:cstheme="minorHAnsi"/>
          <w:iCs/>
          <w:sz w:val="22"/>
          <w:szCs w:val="22"/>
        </w:rPr>
      </w:pPr>
    </w:p>
    <w:p w14:paraId="7DE5FCAA" w14:textId="392CF7F4" w:rsidR="001F6D6D" w:rsidRPr="00FD15D9" w:rsidRDefault="5DBB1B56" w:rsidP="5DBB1B56">
      <w:pPr>
        <w:ind w:left="1440"/>
        <w:rPr>
          <w:rFonts w:asciiTheme="minorHAnsi" w:eastAsia="Calibri" w:hAnsiTheme="minorHAnsi" w:cstheme="minorBidi"/>
          <w:sz w:val="22"/>
          <w:szCs w:val="22"/>
        </w:rPr>
      </w:pPr>
      <w:r w:rsidRPr="5DBB1B56">
        <w:rPr>
          <w:rFonts w:asciiTheme="minorHAnsi" w:eastAsia="Calibri" w:hAnsiTheme="minorHAnsi" w:cstheme="minorBidi"/>
          <w:sz w:val="22"/>
          <w:szCs w:val="22"/>
        </w:rPr>
        <w:t xml:space="preserve">Uit bovenstaande hoofd- en deelvragen blijkt dat onderzoek </w:t>
      </w:r>
      <w:r w:rsidR="00FE06DA">
        <w:rPr>
          <w:rFonts w:asciiTheme="minorHAnsi" w:eastAsia="Calibri" w:hAnsiTheme="minorHAnsi" w:cstheme="minorBidi"/>
          <w:sz w:val="22"/>
          <w:szCs w:val="22"/>
        </w:rPr>
        <w:t xml:space="preserve">zowel vanuit </w:t>
      </w:r>
      <w:r w:rsidRPr="5DBB1B56">
        <w:rPr>
          <w:rFonts w:asciiTheme="minorHAnsi" w:eastAsia="Calibri" w:hAnsiTheme="minorHAnsi" w:cstheme="minorBidi"/>
          <w:sz w:val="22"/>
          <w:szCs w:val="22"/>
        </w:rPr>
        <w:t xml:space="preserve">het </w:t>
      </w:r>
      <w:r w:rsidRPr="5DBB1B56">
        <w:rPr>
          <w:rFonts w:asciiTheme="minorHAnsi" w:eastAsia="Calibri" w:hAnsiTheme="minorHAnsi" w:cstheme="minorBidi"/>
          <w:sz w:val="22"/>
          <w:szCs w:val="22"/>
          <w:u w:val="single"/>
        </w:rPr>
        <w:t>perspectief van de ambtelijke organisatie</w:t>
      </w:r>
      <w:r w:rsidR="00FE06DA">
        <w:rPr>
          <w:rFonts w:asciiTheme="minorHAnsi" w:eastAsia="Calibri" w:hAnsiTheme="minorHAnsi" w:cstheme="minorBidi"/>
          <w:sz w:val="22"/>
          <w:szCs w:val="22"/>
          <w:u w:val="single"/>
        </w:rPr>
        <w:t>s</w:t>
      </w:r>
      <w:r w:rsidRPr="5DBB1B56">
        <w:rPr>
          <w:rFonts w:asciiTheme="minorHAnsi" w:eastAsia="Calibri" w:hAnsiTheme="minorHAnsi" w:cstheme="minorBidi"/>
          <w:sz w:val="22"/>
          <w:szCs w:val="22"/>
          <w:u w:val="single"/>
        </w:rPr>
        <w:t xml:space="preserve"> als </w:t>
      </w:r>
      <w:r w:rsidR="00CA305E">
        <w:rPr>
          <w:rFonts w:asciiTheme="minorHAnsi" w:eastAsia="Calibri" w:hAnsiTheme="minorHAnsi" w:cstheme="minorBidi"/>
          <w:sz w:val="22"/>
          <w:szCs w:val="22"/>
          <w:u w:val="single"/>
        </w:rPr>
        <w:t xml:space="preserve">het perspectief van </w:t>
      </w:r>
      <w:r w:rsidRPr="5DBB1B56">
        <w:rPr>
          <w:rFonts w:asciiTheme="minorHAnsi" w:eastAsia="Calibri" w:hAnsiTheme="minorHAnsi" w:cstheme="minorBidi"/>
          <w:sz w:val="22"/>
          <w:szCs w:val="22"/>
          <w:u w:val="single"/>
        </w:rPr>
        <w:t xml:space="preserve">de </w:t>
      </w:r>
      <w:r w:rsidR="00EB067C">
        <w:rPr>
          <w:rFonts w:asciiTheme="minorHAnsi" w:eastAsia="Calibri" w:hAnsiTheme="minorHAnsi" w:cstheme="minorBidi"/>
          <w:sz w:val="22"/>
          <w:szCs w:val="22"/>
          <w:u w:val="single"/>
        </w:rPr>
        <w:t>inwoners</w:t>
      </w:r>
      <w:r w:rsidR="00FE06DA">
        <w:rPr>
          <w:rFonts w:asciiTheme="minorHAnsi" w:eastAsia="Calibri" w:hAnsiTheme="minorHAnsi" w:cstheme="minorBidi"/>
          <w:sz w:val="22"/>
          <w:szCs w:val="22"/>
          <w:u w:val="single"/>
        </w:rPr>
        <w:t xml:space="preserve"> wenselijk was</w:t>
      </w:r>
      <w:r w:rsidR="00EB067C" w:rsidRPr="5DBB1B56">
        <w:rPr>
          <w:rFonts w:asciiTheme="minorHAnsi" w:eastAsia="Calibri" w:hAnsiTheme="minorHAnsi" w:cstheme="minorBidi"/>
          <w:sz w:val="22"/>
          <w:szCs w:val="22"/>
        </w:rPr>
        <w:t>.</w:t>
      </w:r>
    </w:p>
    <w:p w14:paraId="2E943DB5" w14:textId="77777777" w:rsidR="00EE2EC3" w:rsidRDefault="00EE2EC3" w:rsidP="00EB067C">
      <w:pPr>
        <w:rPr>
          <w:rFonts w:asciiTheme="minorHAnsi" w:eastAsia="Calibri" w:hAnsiTheme="minorHAnsi" w:cstheme="minorHAnsi"/>
          <w:iCs/>
          <w:sz w:val="22"/>
          <w:szCs w:val="22"/>
        </w:rPr>
      </w:pPr>
    </w:p>
    <w:p w14:paraId="6B4312F6" w14:textId="33BC89AE" w:rsidR="00EE2EC3" w:rsidRDefault="00EE2EC3" w:rsidP="00281F99">
      <w:pPr>
        <w:ind w:left="144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 xml:space="preserve">Het pakket aan maatregelen en regelingen op alle overheidsniveau </w:t>
      </w:r>
      <w:r>
        <w:rPr>
          <w:rFonts w:asciiTheme="minorHAnsi" w:eastAsia="Calibri" w:hAnsiTheme="minorHAnsi" w:cstheme="minorHAnsi"/>
          <w:iCs/>
          <w:sz w:val="22"/>
          <w:szCs w:val="22"/>
        </w:rPr>
        <w:t>was</w:t>
      </w:r>
      <w:r w:rsidRPr="00FD15D9">
        <w:rPr>
          <w:rFonts w:asciiTheme="minorHAnsi" w:eastAsia="Calibri" w:hAnsiTheme="minorHAnsi" w:cstheme="minorHAnsi"/>
          <w:iCs/>
          <w:sz w:val="22"/>
          <w:szCs w:val="22"/>
        </w:rPr>
        <w:t xml:space="preserve"> zeer divers en omvangrijk. Ook lopen veel van deze maatregelen en regelingen nog verder door in de tijd. Zij zullen naar alle waarschijnlijkheid medio 2021 overgaan in een nog nader vast te stellen </w:t>
      </w:r>
      <w:r w:rsidR="00CA305E">
        <w:rPr>
          <w:rFonts w:asciiTheme="minorHAnsi" w:eastAsia="Calibri" w:hAnsiTheme="minorHAnsi" w:cstheme="minorHAnsi"/>
          <w:iCs/>
          <w:sz w:val="22"/>
          <w:szCs w:val="22"/>
        </w:rPr>
        <w:t>N</w:t>
      </w:r>
      <w:r w:rsidRPr="00FD15D9">
        <w:rPr>
          <w:rFonts w:asciiTheme="minorHAnsi" w:eastAsia="Calibri" w:hAnsiTheme="minorHAnsi" w:cstheme="minorHAnsi"/>
          <w:iCs/>
          <w:sz w:val="22"/>
          <w:szCs w:val="22"/>
        </w:rPr>
        <w:t xml:space="preserve">ationaal </w:t>
      </w:r>
      <w:r w:rsidR="00CA305E">
        <w:rPr>
          <w:rFonts w:asciiTheme="minorHAnsi" w:eastAsia="Calibri" w:hAnsiTheme="minorHAnsi" w:cstheme="minorHAnsi"/>
          <w:iCs/>
          <w:sz w:val="22"/>
          <w:szCs w:val="22"/>
        </w:rPr>
        <w:t>H</w:t>
      </w:r>
      <w:r w:rsidRPr="00FD15D9">
        <w:rPr>
          <w:rFonts w:asciiTheme="minorHAnsi" w:eastAsia="Calibri" w:hAnsiTheme="minorHAnsi" w:cstheme="minorHAnsi"/>
          <w:iCs/>
          <w:sz w:val="22"/>
          <w:szCs w:val="22"/>
        </w:rPr>
        <w:t xml:space="preserve">erstelplan, waar ook </w:t>
      </w:r>
      <w:r w:rsidR="00CA305E">
        <w:rPr>
          <w:rFonts w:asciiTheme="minorHAnsi" w:eastAsia="Calibri" w:hAnsiTheme="minorHAnsi" w:cstheme="minorHAnsi"/>
          <w:iCs/>
          <w:sz w:val="22"/>
          <w:szCs w:val="22"/>
        </w:rPr>
        <w:t xml:space="preserve">naar verwachting </w:t>
      </w:r>
      <w:r w:rsidRPr="00FD15D9">
        <w:rPr>
          <w:rFonts w:asciiTheme="minorHAnsi" w:eastAsia="Calibri" w:hAnsiTheme="minorHAnsi" w:cstheme="minorHAnsi"/>
          <w:iCs/>
          <w:sz w:val="22"/>
          <w:szCs w:val="22"/>
        </w:rPr>
        <w:t>de gemeente Noordenveld deels mee belast gaat worden.</w:t>
      </w:r>
      <w:r w:rsidR="00EB067C">
        <w:rPr>
          <w:rFonts w:asciiTheme="minorHAnsi" w:eastAsia="Calibri" w:hAnsiTheme="minorHAnsi" w:cstheme="minorHAnsi"/>
          <w:iCs/>
          <w:sz w:val="22"/>
          <w:szCs w:val="22"/>
        </w:rPr>
        <w:t xml:space="preserve"> </w:t>
      </w:r>
      <w:r w:rsidRPr="00FD15D9">
        <w:rPr>
          <w:rFonts w:asciiTheme="minorHAnsi" w:eastAsia="Calibri" w:hAnsiTheme="minorHAnsi" w:cstheme="minorHAnsi"/>
          <w:iCs/>
          <w:sz w:val="22"/>
          <w:szCs w:val="22"/>
        </w:rPr>
        <w:t xml:space="preserve">Om het onderzoek, zowel in tijd als kosten te beperken hebben wij </w:t>
      </w:r>
      <w:r>
        <w:rPr>
          <w:rFonts w:asciiTheme="minorHAnsi" w:eastAsia="Calibri" w:hAnsiTheme="minorHAnsi" w:cstheme="minorHAnsi"/>
          <w:iCs/>
          <w:sz w:val="22"/>
          <w:szCs w:val="22"/>
        </w:rPr>
        <w:t xml:space="preserve">het onderzoek zowel </w:t>
      </w:r>
      <w:r w:rsidRPr="00FD15D9">
        <w:rPr>
          <w:rFonts w:asciiTheme="minorHAnsi" w:eastAsia="Calibri" w:hAnsiTheme="minorHAnsi" w:cstheme="minorHAnsi"/>
          <w:iCs/>
          <w:sz w:val="22"/>
          <w:szCs w:val="22"/>
        </w:rPr>
        <w:t xml:space="preserve">in </w:t>
      </w:r>
      <w:r w:rsidR="00BA19B0">
        <w:rPr>
          <w:rFonts w:asciiTheme="minorHAnsi" w:eastAsia="Calibri" w:hAnsiTheme="minorHAnsi" w:cstheme="minorHAnsi"/>
          <w:iCs/>
          <w:sz w:val="22"/>
          <w:szCs w:val="22"/>
        </w:rPr>
        <w:t>onderzoeksperiode als</w:t>
      </w:r>
      <w:r w:rsidRPr="00FD15D9">
        <w:rPr>
          <w:rFonts w:asciiTheme="minorHAnsi" w:eastAsia="Calibri" w:hAnsiTheme="minorHAnsi" w:cstheme="minorHAnsi"/>
          <w:iCs/>
          <w:sz w:val="22"/>
          <w:szCs w:val="22"/>
        </w:rPr>
        <w:t xml:space="preserve"> omvang afgebakend</w:t>
      </w:r>
      <w:r>
        <w:rPr>
          <w:rFonts w:asciiTheme="minorHAnsi" w:eastAsia="Calibri" w:hAnsiTheme="minorHAnsi" w:cstheme="minorHAnsi"/>
          <w:iCs/>
          <w:sz w:val="22"/>
          <w:szCs w:val="22"/>
        </w:rPr>
        <w:t>.</w:t>
      </w:r>
      <w:r w:rsidR="00281F99">
        <w:rPr>
          <w:rFonts w:asciiTheme="minorHAnsi" w:eastAsia="Calibri" w:hAnsiTheme="minorHAnsi" w:cstheme="minorHAnsi"/>
          <w:iCs/>
          <w:sz w:val="22"/>
          <w:szCs w:val="22"/>
        </w:rPr>
        <w:t xml:space="preserve"> (Zie </w:t>
      </w:r>
      <w:r w:rsidR="00E32BAD">
        <w:rPr>
          <w:rFonts w:asciiTheme="minorHAnsi" w:eastAsia="Calibri" w:hAnsiTheme="minorHAnsi" w:cstheme="minorHAnsi"/>
          <w:iCs/>
          <w:sz w:val="22"/>
          <w:szCs w:val="22"/>
        </w:rPr>
        <w:t>paragraaf 2.3)</w:t>
      </w:r>
    </w:p>
    <w:p w14:paraId="086DBF07" w14:textId="75461D3F" w:rsidR="00BA19B0" w:rsidRDefault="00BA19B0" w:rsidP="00281F99">
      <w:pPr>
        <w:rPr>
          <w:rFonts w:asciiTheme="minorHAnsi" w:eastAsia="Calibri" w:hAnsiTheme="minorHAnsi" w:cstheme="minorHAnsi"/>
          <w:iCs/>
          <w:sz w:val="22"/>
          <w:szCs w:val="22"/>
        </w:rPr>
      </w:pPr>
    </w:p>
    <w:p w14:paraId="188F2F29" w14:textId="5C9A1ECF" w:rsidR="00EC000A" w:rsidRPr="0034118E" w:rsidRDefault="00186C68" w:rsidP="0034118E">
      <w:pPr>
        <w:pStyle w:val="Lijstalinea"/>
        <w:numPr>
          <w:ilvl w:val="1"/>
          <w:numId w:val="24"/>
        </w:numPr>
        <w:rPr>
          <w:rFonts w:asciiTheme="minorHAnsi" w:hAnsiTheme="minorHAnsi" w:cstheme="minorHAnsi"/>
          <w:sz w:val="22"/>
          <w:szCs w:val="22"/>
        </w:rPr>
      </w:pPr>
      <w:r w:rsidRPr="00186C68">
        <w:rPr>
          <w:rFonts w:asciiTheme="minorHAnsi" w:eastAsia="Calibri" w:hAnsiTheme="minorHAnsi" w:cstheme="minorHAnsi"/>
          <w:b/>
          <w:bCs/>
          <w:iCs/>
          <w:color w:val="00B050"/>
          <w:sz w:val="22"/>
          <w:szCs w:val="22"/>
        </w:rPr>
        <w:t>Leeswijzer</w:t>
      </w:r>
    </w:p>
    <w:p w14:paraId="4810F855" w14:textId="08B3D9EB" w:rsidR="00EC000A" w:rsidRPr="00FD15D9" w:rsidRDefault="00ED0CB1" w:rsidP="00186C68">
      <w:pPr>
        <w:ind w:left="1440"/>
        <w:rPr>
          <w:rFonts w:asciiTheme="minorHAnsi" w:hAnsiTheme="minorHAnsi" w:cstheme="minorHAnsi"/>
          <w:sz w:val="22"/>
          <w:szCs w:val="22"/>
        </w:rPr>
      </w:pPr>
      <w:r w:rsidRPr="00FD15D9">
        <w:rPr>
          <w:rFonts w:asciiTheme="minorHAnsi" w:eastAsia="Calibri" w:hAnsiTheme="minorHAnsi" w:cstheme="minorHAnsi"/>
          <w:sz w:val="22"/>
          <w:szCs w:val="22"/>
        </w:rPr>
        <w:t>Het eindrapport bestaat uit twee delen. H</w:t>
      </w:r>
      <w:r w:rsidR="00984652" w:rsidRPr="00FD15D9">
        <w:rPr>
          <w:rFonts w:asciiTheme="minorHAnsi" w:eastAsia="Calibri" w:hAnsiTheme="minorHAnsi" w:cstheme="minorHAnsi"/>
          <w:sz w:val="22"/>
          <w:szCs w:val="22"/>
        </w:rPr>
        <w:t>et deel dat u nu onder ogen heeft</w:t>
      </w:r>
      <w:r w:rsidRPr="00FD15D9">
        <w:rPr>
          <w:rFonts w:asciiTheme="minorHAnsi" w:eastAsia="Calibri" w:hAnsiTheme="minorHAnsi" w:cstheme="minorHAnsi"/>
          <w:sz w:val="22"/>
          <w:szCs w:val="22"/>
        </w:rPr>
        <w:t xml:space="preserve">, is het </w:t>
      </w:r>
      <w:r w:rsidR="00C9371C" w:rsidRPr="00FD15D9">
        <w:rPr>
          <w:rFonts w:asciiTheme="minorHAnsi" w:eastAsia="Calibri" w:hAnsiTheme="minorHAnsi" w:cstheme="minorHAnsi"/>
          <w:sz w:val="22"/>
          <w:szCs w:val="22"/>
        </w:rPr>
        <w:t>hoofd</w:t>
      </w:r>
      <w:r w:rsidRPr="00FD15D9">
        <w:rPr>
          <w:rFonts w:asciiTheme="minorHAnsi" w:eastAsia="Calibri" w:hAnsiTheme="minorHAnsi" w:cstheme="minorHAnsi"/>
          <w:sz w:val="22"/>
          <w:szCs w:val="22"/>
        </w:rPr>
        <w:t xml:space="preserve">rapport. Hierin staan de belangrijkste </w:t>
      </w:r>
      <w:r w:rsidR="00C9371C" w:rsidRPr="00FD15D9">
        <w:rPr>
          <w:rFonts w:asciiTheme="minorHAnsi" w:eastAsia="Calibri" w:hAnsiTheme="minorHAnsi" w:cstheme="minorHAnsi"/>
          <w:sz w:val="22"/>
          <w:szCs w:val="22"/>
        </w:rPr>
        <w:t xml:space="preserve">bevindingen </w:t>
      </w:r>
      <w:r w:rsidRPr="00FD15D9">
        <w:rPr>
          <w:rFonts w:asciiTheme="minorHAnsi" w:eastAsia="Calibri" w:hAnsiTheme="minorHAnsi" w:cstheme="minorHAnsi"/>
          <w:sz w:val="22"/>
          <w:szCs w:val="22"/>
        </w:rPr>
        <w:t>en conclusies van het onderzoek</w:t>
      </w:r>
      <w:r w:rsidR="00120C6B" w:rsidRPr="00FD15D9">
        <w:rPr>
          <w:rFonts w:asciiTheme="minorHAnsi" w:eastAsia="Calibri" w:hAnsiTheme="minorHAnsi" w:cstheme="minorHAnsi"/>
          <w:sz w:val="22"/>
          <w:szCs w:val="22"/>
        </w:rPr>
        <w:t>,</w:t>
      </w:r>
      <w:r w:rsidRPr="00FD15D9">
        <w:rPr>
          <w:rFonts w:asciiTheme="minorHAnsi" w:eastAsia="Calibri" w:hAnsiTheme="minorHAnsi" w:cstheme="minorHAnsi"/>
          <w:sz w:val="22"/>
          <w:szCs w:val="22"/>
        </w:rPr>
        <w:t xml:space="preserve"> evenals de aanbevelingen die de rekenkamercommissie heeft geformuleerd. </w:t>
      </w:r>
      <w:r w:rsidR="00AD04FD">
        <w:rPr>
          <w:rFonts w:asciiTheme="minorHAnsi" w:eastAsia="Calibri" w:hAnsiTheme="minorHAnsi" w:cstheme="minorHAnsi"/>
          <w:sz w:val="22"/>
          <w:szCs w:val="22"/>
        </w:rPr>
        <w:t>Tevens is als bijlage de ambtelijke reactie van de gemeente Noordenveld op deze beide onderzoeksrapporten opgenomen met daarbij in een naschrift de reactie van de Rekenkamercommissie hierop.</w:t>
      </w:r>
    </w:p>
    <w:p w14:paraId="4E13B6CF" w14:textId="77777777" w:rsidR="00EC000A" w:rsidRPr="00FD15D9" w:rsidRDefault="00EC000A" w:rsidP="002B48D3">
      <w:pPr>
        <w:ind w:left="1134"/>
        <w:rPr>
          <w:rFonts w:asciiTheme="minorHAnsi" w:hAnsiTheme="minorHAnsi" w:cstheme="minorHAnsi"/>
          <w:sz w:val="22"/>
          <w:szCs w:val="22"/>
        </w:rPr>
      </w:pPr>
    </w:p>
    <w:p w14:paraId="65590C8C" w14:textId="268FD92B" w:rsidR="00EC000A" w:rsidRPr="00FD15D9" w:rsidRDefault="00AD04FD" w:rsidP="00186C68">
      <w:pPr>
        <w:ind w:left="1440"/>
        <w:rPr>
          <w:rFonts w:asciiTheme="minorHAnsi" w:hAnsiTheme="minorHAnsi" w:cstheme="minorHAnsi"/>
          <w:sz w:val="22"/>
          <w:szCs w:val="22"/>
        </w:rPr>
      </w:pPr>
      <w:r>
        <w:rPr>
          <w:rFonts w:asciiTheme="minorHAnsi" w:eastAsia="Calibri" w:hAnsiTheme="minorHAnsi" w:cstheme="minorHAnsi"/>
          <w:sz w:val="22"/>
          <w:szCs w:val="22"/>
        </w:rPr>
        <w:t xml:space="preserve">Het </w:t>
      </w:r>
      <w:r w:rsidR="00776263">
        <w:rPr>
          <w:rFonts w:asciiTheme="minorHAnsi" w:eastAsia="Calibri" w:hAnsiTheme="minorHAnsi" w:cstheme="minorHAnsi"/>
          <w:sz w:val="22"/>
          <w:szCs w:val="22"/>
        </w:rPr>
        <w:t xml:space="preserve">tweede deel bestaat uit </w:t>
      </w:r>
      <w:r w:rsidR="00776263" w:rsidRPr="00FD15D9">
        <w:rPr>
          <w:rFonts w:asciiTheme="minorHAnsi" w:eastAsia="Calibri" w:hAnsiTheme="minorHAnsi" w:cstheme="minorHAnsi"/>
          <w:sz w:val="22"/>
          <w:szCs w:val="22"/>
        </w:rPr>
        <w:t>de</w:t>
      </w:r>
      <w:r w:rsidR="00ED0CB1" w:rsidRPr="00FD15D9">
        <w:rPr>
          <w:rFonts w:asciiTheme="minorHAnsi" w:eastAsia="Calibri" w:hAnsiTheme="minorHAnsi" w:cstheme="minorHAnsi"/>
          <w:sz w:val="22"/>
          <w:szCs w:val="22"/>
        </w:rPr>
        <w:t xml:space="preserve"> rapport</w:t>
      </w:r>
      <w:r w:rsidR="00C078A7" w:rsidRPr="00FD15D9">
        <w:rPr>
          <w:rFonts w:asciiTheme="minorHAnsi" w:eastAsia="Calibri" w:hAnsiTheme="minorHAnsi" w:cstheme="minorHAnsi"/>
          <w:sz w:val="22"/>
          <w:szCs w:val="22"/>
        </w:rPr>
        <w:t>en</w:t>
      </w:r>
      <w:r w:rsidR="00ED0CB1" w:rsidRPr="00FD15D9">
        <w:rPr>
          <w:rFonts w:asciiTheme="minorHAnsi" w:eastAsia="Calibri" w:hAnsiTheme="minorHAnsi" w:cstheme="minorHAnsi"/>
          <w:sz w:val="22"/>
          <w:szCs w:val="22"/>
        </w:rPr>
        <w:t xml:space="preserve"> van bevindingen</w:t>
      </w:r>
      <w:r w:rsidR="00B54C25" w:rsidRPr="00FD15D9">
        <w:rPr>
          <w:rFonts w:asciiTheme="minorHAnsi" w:eastAsia="Calibri" w:hAnsiTheme="minorHAnsi" w:cstheme="minorHAnsi"/>
          <w:sz w:val="22"/>
          <w:szCs w:val="22"/>
        </w:rPr>
        <w:t xml:space="preserve"> van </w:t>
      </w:r>
      <w:r w:rsidR="00C078A7" w:rsidRPr="00FD15D9">
        <w:rPr>
          <w:rFonts w:asciiTheme="minorHAnsi" w:eastAsia="Calibri" w:hAnsiTheme="minorHAnsi" w:cstheme="minorHAnsi"/>
          <w:sz w:val="22"/>
          <w:szCs w:val="22"/>
        </w:rPr>
        <w:t>de beide</w:t>
      </w:r>
      <w:r w:rsidR="00776263">
        <w:rPr>
          <w:rFonts w:asciiTheme="minorHAnsi" w:eastAsia="Calibri" w:hAnsiTheme="minorHAnsi" w:cstheme="minorHAnsi"/>
          <w:sz w:val="22"/>
          <w:szCs w:val="22"/>
        </w:rPr>
        <w:t xml:space="preserve"> </w:t>
      </w:r>
      <w:r w:rsidR="00183E43" w:rsidRPr="00FD15D9">
        <w:rPr>
          <w:rFonts w:asciiTheme="minorHAnsi" w:eastAsia="Calibri" w:hAnsiTheme="minorHAnsi" w:cstheme="minorHAnsi"/>
          <w:sz w:val="22"/>
          <w:szCs w:val="22"/>
        </w:rPr>
        <w:t>onderzoeksbureau</w:t>
      </w:r>
      <w:r w:rsidR="00C9371C" w:rsidRPr="00FD15D9">
        <w:rPr>
          <w:rFonts w:asciiTheme="minorHAnsi" w:eastAsia="Calibri" w:hAnsiTheme="minorHAnsi" w:cstheme="minorHAnsi"/>
          <w:sz w:val="22"/>
          <w:szCs w:val="22"/>
        </w:rPr>
        <w:t>s</w:t>
      </w:r>
      <w:r w:rsidR="00ED0CB1" w:rsidRPr="00FD15D9">
        <w:rPr>
          <w:rFonts w:asciiTheme="minorHAnsi" w:eastAsia="Calibri" w:hAnsiTheme="minorHAnsi" w:cstheme="minorHAnsi"/>
          <w:sz w:val="22"/>
          <w:szCs w:val="22"/>
        </w:rPr>
        <w:t xml:space="preserve">. In </w:t>
      </w:r>
      <w:r w:rsidR="00C078A7" w:rsidRPr="00FD15D9">
        <w:rPr>
          <w:rFonts w:asciiTheme="minorHAnsi" w:eastAsia="Calibri" w:hAnsiTheme="minorHAnsi" w:cstheme="minorHAnsi"/>
          <w:sz w:val="22"/>
          <w:szCs w:val="22"/>
        </w:rPr>
        <w:t>deze</w:t>
      </w:r>
      <w:r w:rsidR="00ED0CB1" w:rsidRPr="00FD15D9">
        <w:rPr>
          <w:rFonts w:asciiTheme="minorHAnsi" w:eastAsia="Calibri" w:hAnsiTheme="minorHAnsi" w:cstheme="minorHAnsi"/>
          <w:sz w:val="22"/>
          <w:szCs w:val="22"/>
        </w:rPr>
        <w:t xml:space="preserve"> </w:t>
      </w:r>
      <w:r w:rsidR="00776263">
        <w:rPr>
          <w:rFonts w:asciiTheme="minorHAnsi" w:eastAsia="Calibri" w:hAnsiTheme="minorHAnsi" w:cstheme="minorHAnsi"/>
          <w:sz w:val="22"/>
          <w:szCs w:val="22"/>
        </w:rPr>
        <w:t xml:space="preserve">twee </w:t>
      </w:r>
      <w:r w:rsidR="00ED0CB1" w:rsidRPr="00FD15D9">
        <w:rPr>
          <w:rFonts w:asciiTheme="minorHAnsi" w:eastAsia="Calibri" w:hAnsiTheme="minorHAnsi" w:cstheme="minorHAnsi"/>
          <w:sz w:val="22"/>
          <w:szCs w:val="22"/>
        </w:rPr>
        <w:t>rapport</w:t>
      </w:r>
      <w:r w:rsidR="00C9371C" w:rsidRPr="00FD15D9">
        <w:rPr>
          <w:rFonts w:asciiTheme="minorHAnsi" w:eastAsia="Calibri" w:hAnsiTheme="minorHAnsi" w:cstheme="minorHAnsi"/>
          <w:sz w:val="22"/>
          <w:szCs w:val="22"/>
        </w:rPr>
        <w:t>en</w:t>
      </w:r>
      <w:r w:rsidR="00776263">
        <w:rPr>
          <w:rFonts w:asciiTheme="minorHAnsi" w:eastAsia="Calibri" w:hAnsiTheme="minorHAnsi" w:cstheme="minorHAnsi"/>
          <w:sz w:val="22"/>
          <w:szCs w:val="22"/>
        </w:rPr>
        <w:t xml:space="preserve">, die apart zijn bijgevoegd, </w:t>
      </w:r>
      <w:r w:rsidR="00ED0CB1" w:rsidRPr="00FD15D9">
        <w:rPr>
          <w:rFonts w:asciiTheme="minorHAnsi" w:eastAsia="Calibri" w:hAnsiTheme="minorHAnsi" w:cstheme="minorHAnsi"/>
          <w:sz w:val="22"/>
          <w:szCs w:val="22"/>
        </w:rPr>
        <w:t xml:space="preserve">zijn de resultaten van het onderzoek opgenomen en toegelicht. </w:t>
      </w:r>
      <w:r w:rsidR="00C078A7" w:rsidRPr="00FD15D9">
        <w:rPr>
          <w:rFonts w:asciiTheme="minorHAnsi" w:eastAsia="Calibri" w:hAnsiTheme="minorHAnsi" w:cstheme="minorHAnsi"/>
          <w:sz w:val="22"/>
          <w:szCs w:val="22"/>
        </w:rPr>
        <w:t>De</w:t>
      </w:r>
      <w:r w:rsidR="00CA305E">
        <w:rPr>
          <w:rFonts w:asciiTheme="minorHAnsi" w:eastAsia="Calibri" w:hAnsiTheme="minorHAnsi" w:cstheme="minorHAnsi"/>
          <w:sz w:val="22"/>
          <w:szCs w:val="22"/>
        </w:rPr>
        <w:t xml:space="preserve">ze </w:t>
      </w:r>
      <w:r w:rsidR="00ED0CB1" w:rsidRPr="00FD15D9">
        <w:rPr>
          <w:rFonts w:asciiTheme="minorHAnsi" w:eastAsia="Calibri" w:hAnsiTheme="minorHAnsi" w:cstheme="minorHAnsi"/>
          <w:sz w:val="22"/>
          <w:szCs w:val="22"/>
        </w:rPr>
        <w:t>bevindingen vorm</w:t>
      </w:r>
      <w:r w:rsidR="00C078A7" w:rsidRPr="00FD15D9">
        <w:rPr>
          <w:rFonts w:asciiTheme="minorHAnsi" w:eastAsia="Calibri" w:hAnsiTheme="minorHAnsi" w:cstheme="minorHAnsi"/>
          <w:sz w:val="22"/>
          <w:szCs w:val="22"/>
        </w:rPr>
        <w:t>en</w:t>
      </w:r>
      <w:r w:rsidR="00ED0CB1" w:rsidRPr="00FD15D9">
        <w:rPr>
          <w:rFonts w:asciiTheme="minorHAnsi" w:eastAsia="Calibri" w:hAnsiTheme="minorHAnsi" w:cstheme="minorHAnsi"/>
          <w:sz w:val="22"/>
          <w:szCs w:val="22"/>
        </w:rPr>
        <w:t xml:space="preserve"> de basis voor </w:t>
      </w:r>
      <w:r w:rsidR="00C9371C" w:rsidRPr="00FD15D9">
        <w:rPr>
          <w:rFonts w:asciiTheme="minorHAnsi" w:eastAsia="Calibri" w:hAnsiTheme="minorHAnsi" w:cstheme="minorHAnsi"/>
          <w:sz w:val="22"/>
          <w:szCs w:val="22"/>
        </w:rPr>
        <w:t>het hoofdrapport</w:t>
      </w:r>
      <w:r w:rsidR="00ED0CB1" w:rsidRPr="00FD15D9">
        <w:rPr>
          <w:rFonts w:asciiTheme="minorHAnsi" w:eastAsia="Calibri" w:hAnsiTheme="minorHAnsi" w:cstheme="minorHAnsi"/>
          <w:sz w:val="22"/>
          <w:szCs w:val="22"/>
        </w:rPr>
        <w:t>.</w:t>
      </w:r>
    </w:p>
    <w:p w14:paraId="24433F89" w14:textId="77777777" w:rsidR="00EC000A" w:rsidRPr="00FD15D9" w:rsidRDefault="00EC000A" w:rsidP="002B48D3">
      <w:pPr>
        <w:ind w:left="1134"/>
        <w:rPr>
          <w:rFonts w:asciiTheme="minorHAnsi" w:hAnsiTheme="minorHAnsi" w:cstheme="minorHAnsi"/>
          <w:sz w:val="22"/>
          <w:szCs w:val="22"/>
        </w:rPr>
      </w:pPr>
    </w:p>
    <w:p w14:paraId="4B554E2E" w14:textId="009106F5" w:rsidR="00987ED6" w:rsidRDefault="00987ED6" w:rsidP="002B48D3">
      <w:pPr>
        <w:rPr>
          <w:rFonts w:asciiTheme="minorHAnsi" w:hAnsiTheme="minorHAnsi" w:cstheme="minorHAnsi"/>
          <w:sz w:val="22"/>
          <w:szCs w:val="22"/>
        </w:rPr>
      </w:pPr>
    </w:p>
    <w:p w14:paraId="56C49A94" w14:textId="73E6424B" w:rsidR="00987ED6" w:rsidRDefault="00987ED6" w:rsidP="002B48D3">
      <w:pPr>
        <w:rPr>
          <w:rFonts w:asciiTheme="minorHAnsi" w:hAnsiTheme="minorHAnsi" w:cstheme="minorHAnsi"/>
          <w:sz w:val="22"/>
          <w:szCs w:val="22"/>
        </w:rPr>
      </w:pPr>
    </w:p>
    <w:p w14:paraId="638A3785" w14:textId="615EFB6F" w:rsidR="006F24E4" w:rsidRDefault="006F24E4" w:rsidP="002B48D3">
      <w:pPr>
        <w:rPr>
          <w:rFonts w:asciiTheme="minorHAnsi" w:hAnsiTheme="minorHAnsi" w:cstheme="minorHAnsi"/>
          <w:sz w:val="22"/>
          <w:szCs w:val="22"/>
        </w:rPr>
      </w:pPr>
    </w:p>
    <w:p w14:paraId="13E0CC82" w14:textId="151C00CB" w:rsidR="006F24E4" w:rsidRDefault="006F24E4" w:rsidP="002B48D3">
      <w:pPr>
        <w:rPr>
          <w:rFonts w:asciiTheme="minorHAnsi" w:hAnsiTheme="minorHAnsi" w:cstheme="minorHAnsi"/>
          <w:sz w:val="22"/>
          <w:szCs w:val="22"/>
        </w:rPr>
      </w:pPr>
    </w:p>
    <w:p w14:paraId="6E571734" w14:textId="77777777" w:rsidR="00CA305E" w:rsidRPr="00FD15D9" w:rsidRDefault="00CA305E" w:rsidP="002B48D3">
      <w:pPr>
        <w:rPr>
          <w:rFonts w:asciiTheme="minorHAnsi" w:hAnsiTheme="minorHAnsi" w:cstheme="minorHAnsi"/>
          <w:sz w:val="22"/>
          <w:szCs w:val="22"/>
        </w:rPr>
      </w:pPr>
    </w:p>
    <w:p w14:paraId="53153E32" w14:textId="628C77FF" w:rsidR="00EC000A" w:rsidRPr="00FD15D9" w:rsidRDefault="00ED0CB1" w:rsidP="007F616E">
      <w:pPr>
        <w:pStyle w:val="Kop2"/>
        <w:numPr>
          <w:ilvl w:val="0"/>
          <w:numId w:val="36"/>
        </w:numPr>
        <w:rPr>
          <w:rStyle w:val="Intensieveverwijzing"/>
          <w:rFonts w:asciiTheme="minorHAnsi" w:eastAsia="Calibri" w:hAnsiTheme="minorHAnsi" w:cstheme="minorHAnsi"/>
          <w:b/>
          <w:bCs w:val="0"/>
          <w:color w:val="00B050"/>
          <w:sz w:val="36"/>
          <w:szCs w:val="36"/>
        </w:rPr>
      </w:pPr>
      <w:bookmarkStart w:id="5" w:name="_Toc72775925"/>
      <w:bookmarkStart w:id="6" w:name="_Toc74744394"/>
      <w:r w:rsidRPr="00FD15D9">
        <w:rPr>
          <w:rStyle w:val="Intensieveverwijzing"/>
          <w:rFonts w:asciiTheme="minorHAnsi" w:eastAsia="Calibri" w:hAnsiTheme="minorHAnsi" w:cstheme="minorHAnsi"/>
          <w:b/>
          <w:bCs w:val="0"/>
          <w:color w:val="00B050"/>
          <w:sz w:val="36"/>
          <w:szCs w:val="36"/>
        </w:rPr>
        <w:lastRenderedPageBreak/>
        <w:t>Verantwoording</w:t>
      </w:r>
      <w:bookmarkEnd w:id="5"/>
      <w:bookmarkEnd w:id="6"/>
      <w:r w:rsidRPr="00FD15D9">
        <w:rPr>
          <w:rStyle w:val="Intensieveverwijzing"/>
          <w:rFonts w:asciiTheme="minorHAnsi" w:eastAsia="Calibri" w:hAnsiTheme="minorHAnsi" w:cstheme="minorHAnsi"/>
          <w:b/>
          <w:bCs w:val="0"/>
          <w:color w:val="00B050"/>
          <w:sz w:val="36"/>
          <w:szCs w:val="36"/>
        </w:rPr>
        <w:t xml:space="preserve"> </w:t>
      </w:r>
    </w:p>
    <w:p w14:paraId="472DA8D5" w14:textId="77777777" w:rsidR="00BD5462" w:rsidRPr="00FD15D9" w:rsidRDefault="00BD5462" w:rsidP="00BD5462">
      <w:pPr>
        <w:rPr>
          <w:rFonts w:asciiTheme="minorHAnsi" w:eastAsia="Calibri" w:hAnsiTheme="minorHAnsi" w:cstheme="minorHAnsi"/>
          <w:sz w:val="22"/>
          <w:szCs w:val="22"/>
        </w:rPr>
      </w:pPr>
    </w:p>
    <w:p w14:paraId="18B41140" w14:textId="79F91503" w:rsidR="00BD5462" w:rsidRPr="00FD15D9" w:rsidRDefault="0034118E" w:rsidP="00EF2AF4">
      <w:pPr>
        <w:pStyle w:val="Lijstalinea"/>
        <w:numPr>
          <w:ilvl w:val="1"/>
          <w:numId w:val="36"/>
        </w:numPr>
        <w:ind w:left="1134"/>
        <w:rPr>
          <w:rFonts w:asciiTheme="minorHAnsi" w:eastAsia="Calibri" w:hAnsiTheme="minorHAnsi" w:cstheme="minorHAnsi"/>
          <w:b/>
          <w:bCs/>
          <w:color w:val="00B050"/>
          <w:sz w:val="22"/>
          <w:szCs w:val="22"/>
        </w:rPr>
      </w:pPr>
      <w:r>
        <w:rPr>
          <w:rFonts w:asciiTheme="minorHAnsi" w:eastAsia="Calibri" w:hAnsiTheme="minorHAnsi" w:cstheme="minorHAnsi"/>
          <w:b/>
          <w:bCs/>
          <w:color w:val="00B050"/>
          <w:sz w:val="22"/>
          <w:szCs w:val="22"/>
        </w:rPr>
        <w:t xml:space="preserve">      </w:t>
      </w:r>
      <w:r w:rsidR="00BD5462" w:rsidRPr="00FD15D9">
        <w:rPr>
          <w:rFonts w:asciiTheme="minorHAnsi" w:eastAsia="Calibri" w:hAnsiTheme="minorHAnsi" w:cstheme="minorHAnsi"/>
          <w:b/>
          <w:bCs/>
          <w:color w:val="00B050"/>
          <w:sz w:val="22"/>
          <w:szCs w:val="22"/>
        </w:rPr>
        <w:t>Selectie onderwerp en onderzoeksbureaus</w:t>
      </w:r>
    </w:p>
    <w:p w14:paraId="221A27DE" w14:textId="50DFCD4C" w:rsidR="00EC000A" w:rsidRPr="00FD15D9" w:rsidRDefault="5DBB1B56" w:rsidP="5DBB1B56">
      <w:pPr>
        <w:ind w:left="1440"/>
        <w:rPr>
          <w:rFonts w:asciiTheme="minorHAnsi" w:eastAsia="Calibri" w:hAnsiTheme="minorHAnsi" w:cstheme="minorBidi"/>
          <w:sz w:val="22"/>
          <w:szCs w:val="22"/>
        </w:rPr>
      </w:pPr>
      <w:r w:rsidRPr="5DBB1B56">
        <w:rPr>
          <w:rFonts w:asciiTheme="minorHAnsi" w:eastAsia="Calibri" w:hAnsiTheme="minorHAnsi" w:cstheme="minorBidi"/>
          <w:sz w:val="22"/>
          <w:szCs w:val="22"/>
        </w:rPr>
        <w:t xml:space="preserve">In juni 2020 heeft de rekenkamercommissie de gemeenteraadsfracties van de gemeente Noordenveld een </w:t>
      </w:r>
      <w:r w:rsidR="009E1BB2">
        <w:rPr>
          <w:rFonts w:asciiTheme="minorHAnsi" w:eastAsia="Calibri" w:hAnsiTheme="minorHAnsi" w:cstheme="minorBidi"/>
          <w:sz w:val="22"/>
          <w:szCs w:val="22"/>
        </w:rPr>
        <w:t>selectie</w:t>
      </w:r>
      <w:r w:rsidRPr="5DBB1B56">
        <w:rPr>
          <w:rFonts w:asciiTheme="minorHAnsi" w:eastAsia="Calibri" w:hAnsiTheme="minorHAnsi" w:cstheme="minorBidi"/>
          <w:sz w:val="22"/>
          <w:szCs w:val="22"/>
        </w:rPr>
        <w:t xml:space="preserve"> met onderzoeksonderwerpen voorgelegd</w:t>
      </w:r>
      <w:r w:rsidR="00181A89">
        <w:rPr>
          <w:rFonts w:asciiTheme="minorHAnsi" w:eastAsia="Calibri" w:hAnsiTheme="minorHAnsi" w:cstheme="minorBidi"/>
          <w:sz w:val="22"/>
          <w:szCs w:val="22"/>
        </w:rPr>
        <w:t>.</w:t>
      </w:r>
      <w:r w:rsidRPr="5DBB1B56">
        <w:rPr>
          <w:rFonts w:asciiTheme="minorHAnsi" w:eastAsia="Calibri" w:hAnsiTheme="minorHAnsi" w:cstheme="minorBidi"/>
          <w:sz w:val="22"/>
          <w:szCs w:val="22"/>
        </w:rPr>
        <w:t xml:space="preserve"> </w:t>
      </w:r>
      <w:r w:rsidR="00181A89">
        <w:rPr>
          <w:rFonts w:asciiTheme="minorHAnsi" w:eastAsia="Calibri" w:hAnsiTheme="minorHAnsi" w:cstheme="minorBidi"/>
          <w:sz w:val="22"/>
          <w:szCs w:val="22"/>
        </w:rPr>
        <w:t>Hier</w:t>
      </w:r>
      <w:r w:rsidRPr="5DBB1B56">
        <w:rPr>
          <w:rFonts w:asciiTheme="minorHAnsi" w:eastAsia="Calibri" w:hAnsiTheme="minorHAnsi" w:cstheme="minorBidi"/>
          <w:sz w:val="22"/>
          <w:szCs w:val="22"/>
        </w:rPr>
        <w:t xml:space="preserve">onder een onderzoek naar de implementatie en gevolgen van de Corona-regelingen en maatregelen voor de gemeente Noordenveld. Een aantal fracties zijn op onze uitnodiging ingegaan om deze lijst (middels een digitaal overleg) te bespreken. </w:t>
      </w:r>
      <w:r w:rsidR="00CA305E">
        <w:rPr>
          <w:rFonts w:asciiTheme="minorHAnsi" w:eastAsia="Calibri" w:hAnsiTheme="minorHAnsi" w:cstheme="minorBidi"/>
          <w:sz w:val="22"/>
          <w:szCs w:val="22"/>
        </w:rPr>
        <w:t>De</w:t>
      </w:r>
      <w:r w:rsidR="00181A89">
        <w:rPr>
          <w:rFonts w:asciiTheme="minorHAnsi" w:eastAsia="Calibri" w:hAnsiTheme="minorHAnsi" w:cstheme="minorBidi"/>
          <w:sz w:val="22"/>
          <w:szCs w:val="22"/>
        </w:rPr>
        <w:t xml:space="preserve"> sterk actuele </w:t>
      </w:r>
      <w:r w:rsidRPr="5DBB1B56">
        <w:rPr>
          <w:rFonts w:asciiTheme="minorHAnsi" w:eastAsia="Calibri" w:hAnsiTheme="minorHAnsi" w:cstheme="minorBidi"/>
          <w:sz w:val="22"/>
          <w:szCs w:val="22"/>
        </w:rPr>
        <w:t xml:space="preserve">en unieke situatie om tijdens een crisis onderzoek te </w:t>
      </w:r>
      <w:r w:rsidR="00CA305E">
        <w:rPr>
          <w:rFonts w:asciiTheme="minorHAnsi" w:eastAsia="Calibri" w:hAnsiTheme="minorHAnsi" w:cstheme="minorBidi"/>
          <w:sz w:val="22"/>
          <w:szCs w:val="22"/>
        </w:rPr>
        <w:t xml:space="preserve">kunnen </w:t>
      </w:r>
      <w:r w:rsidRPr="5DBB1B56">
        <w:rPr>
          <w:rFonts w:asciiTheme="minorHAnsi" w:eastAsia="Calibri" w:hAnsiTheme="minorHAnsi" w:cstheme="minorBidi"/>
          <w:sz w:val="22"/>
          <w:szCs w:val="22"/>
        </w:rPr>
        <w:t xml:space="preserve">doen naar de weerbaarheid en wendbaarheid van de gemeentelijke </w:t>
      </w:r>
      <w:r w:rsidR="00181A89">
        <w:rPr>
          <w:rFonts w:asciiTheme="minorHAnsi" w:eastAsia="Calibri" w:hAnsiTheme="minorHAnsi" w:cstheme="minorBidi"/>
          <w:sz w:val="22"/>
          <w:szCs w:val="22"/>
        </w:rPr>
        <w:t>instanties</w:t>
      </w:r>
      <w:r w:rsidRPr="5DBB1B56">
        <w:rPr>
          <w:rFonts w:asciiTheme="minorHAnsi" w:eastAsia="Calibri" w:hAnsiTheme="minorHAnsi" w:cstheme="minorBidi"/>
          <w:sz w:val="22"/>
          <w:szCs w:val="22"/>
        </w:rPr>
        <w:t xml:space="preserve">, </w:t>
      </w:r>
      <w:r w:rsidR="00CA305E">
        <w:rPr>
          <w:rFonts w:asciiTheme="minorHAnsi" w:eastAsia="Calibri" w:hAnsiTheme="minorHAnsi" w:cstheme="minorBidi"/>
          <w:sz w:val="22"/>
          <w:szCs w:val="22"/>
        </w:rPr>
        <w:t>was voor</w:t>
      </w:r>
      <w:r w:rsidR="00CA305E" w:rsidRPr="5DBB1B56">
        <w:rPr>
          <w:rFonts w:asciiTheme="minorHAnsi" w:eastAsia="Calibri" w:hAnsiTheme="minorHAnsi" w:cstheme="minorBidi"/>
          <w:sz w:val="22"/>
          <w:szCs w:val="22"/>
        </w:rPr>
        <w:t xml:space="preserve"> </w:t>
      </w:r>
      <w:r w:rsidRPr="5DBB1B56">
        <w:rPr>
          <w:rFonts w:asciiTheme="minorHAnsi" w:eastAsia="Calibri" w:hAnsiTheme="minorHAnsi" w:cstheme="minorBidi"/>
          <w:sz w:val="22"/>
          <w:szCs w:val="22"/>
        </w:rPr>
        <w:t xml:space="preserve">de rekenkamercommissie </w:t>
      </w:r>
      <w:r w:rsidR="00CA305E">
        <w:rPr>
          <w:rFonts w:asciiTheme="minorHAnsi" w:eastAsia="Calibri" w:hAnsiTheme="minorHAnsi" w:cstheme="minorBidi"/>
          <w:sz w:val="22"/>
          <w:szCs w:val="22"/>
        </w:rPr>
        <w:t>aanleiding</w:t>
      </w:r>
      <w:r w:rsidR="00CA305E" w:rsidRPr="5DBB1B56">
        <w:rPr>
          <w:rFonts w:asciiTheme="minorHAnsi" w:eastAsia="Calibri" w:hAnsiTheme="minorHAnsi" w:cstheme="minorBidi"/>
          <w:sz w:val="22"/>
          <w:szCs w:val="22"/>
        </w:rPr>
        <w:t xml:space="preserve"> </w:t>
      </w:r>
      <w:r w:rsidRPr="5DBB1B56">
        <w:rPr>
          <w:rFonts w:asciiTheme="minorHAnsi" w:eastAsia="Calibri" w:hAnsiTheme="minorHAnsi" w:cstheme="minorBidi"/>
          <w:sz w:val="22"/>
          <w:szCs w:val="22"/>
        </w:rPr>
        <w:t xml:space="preserve">om dit onderwerp met voorrang uit te werken. </w:t>
      </w:r>
    </w:p>
    <w:p w14:paraId="38778D9D" w14:textId="5D809F7E" w:rsidR="002E61E7" w:rsidRPr="00FD15D9" w:rsidRDefault="002E61E7" w:rsidP="00AF180D">
      <w:pPr>
        <w:ind w:left="1440"/>
        <w:rPr>
          <w:rFonts w:asciiTheme="minorHAnsi" w:eastAsia="Calibri" w:hAnsiTheme="minorHAnsi" w:cstheme="minorHAnsi"/>
          <w:sz w:val="22"/>
          <w:szCs w:val="22"/>
        </w:rPr>
      </w:pPr>
    </w:p>
    <w:p w14:paraId="515A273F" w14:textId="55D2BC4F" w:rsidR="002E61E7" w:rsidRPr="00FD15D9" w:rsidRDefault="5DBB1B56" w:rsidP="5DBB1B56">
      <w:pPr>
        <w:ind w:left="1440"/>
        <w:rPr>
          <w:rFonts w:asciiTheme="minorHAnsi" w:eastAsia="Calibri" w:hAnsiTheme="minorHAnsi" w:cstheme="minorBidi"/>
          <w:sz w:val="22"/>
          <w:szCs w:val="22"/>
        </w:rPr>
      </w:pPr>
      <w:r w:rsidRPr="5DBB1B56">
        <w:rPr>
          <w:rFonts w:asciiTheme="minorHAnsi" w:hAnsiTheme="minorHAnsi" w:cstheme="minorBidi"/>
          <w:sz w:val="22"/>
          <w:szCs w:val="22"/>
        </w:rPr>
        <w:t xml:space="preserve">Gelet op de </w:t>
      </w:r>
      <w:r w:rsidR="00181A89">
        <w:rPr>
          <w:rFonts w:asciiTheme="minorHAnsi" w:hAnsiTheme="minorHAnsi" w:cstheme="minorBidi"/>
          <w:sz w:val="22"/>
          <w:szCs w:val="22"/>
        </w:rPr>
        <w:t>o</w:t>
      </w:r>
      <w:r w:rsidRPr="5DBB1B56">
        <w:rPr>
          <w:rFonts w:asciiTheme="minorHAnsi" w:hAnsiTheme="minorHAnsi" w:cstheme="minorBidi"/>
          <w:sz w:val="22"/>
          <w:szCs w:val="22"/>
        </w:rPr>
        <w:t xml:space="preserve">mgevingsgerichte </w:t>
      </w:r>
      <w:r w:rsidR="00CB1CC4">
        <w:rPr>
          <w:rFonts w:asciiTheme="minorHAnsi" w:hAnsiTheme="minorHAnsi" w:cstheme="minorBidi"/>
          <w:sz w:val="22"/>
          <w:szCs w:val="22"/>
        </w:rPr>
        <w:t xml:space="preserve">insteek </w:t>
      </w:r>
      <w:r w:rsidR="007F7128">
        <w:rPr>
          <w:rFonts w:asciiTheme="minorHAnsi" w:hAnsiTheme="minorHAnsi" w:cstheme="minorBidi"/>
          <w:sz w:val="22"/>
          <w:szCs w:val="22"/>
        </w:rPr>
        <w:t>v</w:t>
      </w:r>
      <w:r w:rsidRPr="5DBB1B56">
        <w:rPr>
          <w:rFonts w:asciiTheme="minorHAnsi" w:hAnsiTheme="minorHAnsi" w:cstheme="minorBidi"/>
          <w:sz w:val="22"/>
          <w:szCs w:val="22"/>
        </w:rPr>
        <w:t>an de rekenkamercommissie</w:t>
      </w:r>
      <w:r w:rsidR="007F7128">
        <w:rPr>
          <w:rFonts w:asciiTheme="minorHAnsi" w:hAnsiTheme="minorHAnsi" w:cstheme="minorBidi"/>
          <w:sz w:val="22"/>
          <w:szCs w:val="22"/>
        </w:rPr>
        <w:t xml:space="preserve"> </w:t>
      </w:r>
      <w:r w:rsidRPr="5DBB1B56">
        <w:rPr>
          <w:rFonts w:asciiTheme="minorHAnsi" w:hAnsiTheme="minorHAnsi" w:cstheme="minorBidi"/>
          <w:sz w:val="22"/>
          <w:szCs w:val="22"/>
        </w:rPr>
        <w:t xml:space="preserve">is besloten om niet alleen het functioneren van de </w:t>
      </w:r>
      <w:r w:rsidR="009E1BB2">
        <w:rPr>
          <w:rFonts w:asciiTheme="minorHAnsi" w:hAnsiTheme="minorHAnsi" w:cstheme="minorBidi"/>
          <w:sz w:val="22"/>
          <w:szCs w:val="22"/>
        </w:rPr>
        <w:t>zogenaamde</w:t>
      </w:r>
      <w:r w:rsidRPr="5DBB1B56">
        <w:rPr>
          <w:rFonts w:asciiTheme="minorHAnsi" w:hAnsiTheme="minorHAnsi" w:cstheme="minorBidi"/>
          <w:sz w:val="22"/>
          <w:szCs w:val="22"/>
        </w:rPr>
        <w:t xml:space="preserve"> ‘systeemwereld’ (regelingen, beleid, functionarissen, GRIP 4, bestuurlijke en gremia etc.) te evalueren, maar ook </w:t>
      </w:r>
      <w:r w:rsidR="002C422B">
        <w:rPr>
          <w:rFonts w:asciiTheme="minorHAnsi" w:hAnsiTheme="minorHAnsi" w:cstheme="minorBidi"/>
          <w:sz w:val="22"/>
          <w:szCs w:val="22"/>
        </w:rPr>
        <w:t xml:space="preserve">om een beeld te krijgen van </w:t>
      </w:r>
      <w:r w:rsidRPr="5DBB1B56">
        <w:rPr>
          <w:rFonts w:asciiTheme="minorHAnsi" w:hAnsiTheme="minorHAnsi" w:cstheme="minorBidi"/>
          <w:sz w:val="22"/>
          <w:szCs w:val="22"/>
        </w:rPr>
        <w:t xml:space="preserve">de effecten en resultaten daarvan op het niveau van de </w:t>
      </w:r>
      <w:r w:rsidR="009E1BB2">
        <w:rPr>
          <w:rFonts w:asciiTheme="minorHAnsi" w:hAnsiTheme="minorHAnsi" w:cstheme="minorBidi"/>
          <w:sz w:val="22"/>
          <w:szCs w:val="22"/>
        </w:rPr>
        <w:t>zogenaamde</w:t>
      </w:r>
      <w:r w:rsidRPr="5DBB1B56">
        <w:rPr>
          <w:rFonts w:asciiTheme="minorHAnsi" w:hAnsiTheme="minorHAnsi" w:cstheme="minorBidi"/>
          <w:sz w:val="22"/>
          <w:szCs w:val="22"/>
        </w:rPr>
        <w:t xml:space="preserve"> ‘leefwereld’</w:t>
      </w:r>
      <w:r w:rsidR="007F7128">
        <w:rPr>
          <w:rFonts w:asciiTheme="minorHAnsi" w:hAnsiTheme="minorHAnsi" w:cstheme="minorBidi"/>
          <w:sz w:val="22"/>
          <w:szCs w:val="22"/>
        </w:rPr>
        <w:t xml:space="preserve">. Daarbij gaat het om </w:t>
      </w:r>
      <w:r w:rsidRPr="5DBB1B56">
        <w:rPr>
          <w:rFonts w:asciiTheme="minorHAnsi" w:hAnsiTheme="minorHAnsi" w:cstheme="minorBidi"/>
          <w:sz w:val="22"/>
          <w:szCs w:val="22"/>
        </w:rPr>
        <w:t>een meer kwalitatief inzicht te krijgen van de beleving van inwoners en zelfstandige ondernemers</w:t>
      </w:r>
      <w:r w:rsidR="00FC0CC0">
        <w:rPr>
          <w:rFonts w:asciiTheme="minorHAnsi" w:hAnsiTheme="minorHAnsi" w:cstheme="minorBidi"/>
          <w:sz w:val="22"/>
          <w:szCs w:val="22"/>
        </w:rPr>
        <w:t>/ZZP’ers</w:t>
      </w:r>
      <w:r w:rsidRPr="5DBB1B56">
        <w:rPr>
          <w:rFonts w:asciiTheme="minorHAnsi" w:hAnsiTheme="minorHAnsi" w:cstheme="minorBidi"/>
          <w:sz w:val="22"/>
          <w:szCs w:val="22"/>
        </w:rPr>
        <w:t xml:space="preserve"> over de </w:t>
      </w:r>
      <w:r w:rsidR="007F7128">
        <w:rPr>
          <w:rFonts w:asciiTheme="minorHAnsi" w:hAnsiTheme="minorHAnsi" w:cstheme="minorBidi"/>
          <w:sz w:val="22"/>
          <w:szCs w:val="22"/>
        </w:rPr>
        <w:t xml:space="preserve">rol en taakopvatting </w:t>
      </w:r>
      <w:r w:rsidRPr="5DBB1B56">
        <w:rPr>
          <w:rFonts w:asciiTheme="minorHAnsi" w:hAnsiTheme="minorHAnsi" w:cstheme="minorBidi"/>
          <w:sz w:val="22"/>
          <w:szCs w:val="22"/>
        </w:rPr>
        <w:t xml:space="preserve">van de gemeente. </w:t>
      </w:r>
    </w:p>
    <w:p w14:paraId="0AA08384" w14:textId="77777777" w:rsidR="002E61E7" w:rsidRPr="00FD15D9" w:rsidRDefault="002E61E7" w:rsidP="002E61E7">
      <w:pPr>
        <w:rPr>
          <w:rFonts w:asciiTheme="minorHAnsi" w:hAnsiTheme="minorHAnsi" w:cstheme="minorHAnsi"/>
          <w:sz w:val="22"/>
          <w:szCs w:val="22"/>
        </w:rPr>
      </w:pPr>
    </w:p>
    <w:p w14:paraId="4AE21A72" w14:textId="0F0C2000" w:rsidR="002E61E7"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Beide dimensies van het onderzoek vr</w:t>
      </w:r>
      <w:r w:rsidR="007F7128">
        <w:rPr>
          <w:rFonts w:asciiTheme="minorHAnsi" w:hAnsiTheme="minorHAnsi" w:cstheme="minorBidi"/>
          <w:sz w:val="22"/>
          <w:szCs w:val="22"/>
        </w:rPr>
        <w:t>oegen</w:t>
      </w:r>
      <w:r w:rsidRPr="5DBB1B56">
        <w:rPr>
          <w:rFonts w:asciiTheme="minorHAnsi" w:hAnsiTheme="minorHAnsi" w:cstheme="minorBidi"/>
          <w:sz w:val="22"/>
          <w:szCs w:val="22"/>
        </w:rPr>
        <w:t xml:space="preserve"> om specifieke </w:t>
      </w:r>
      <w:proofErr w:type="spellStart"/>
      <w:r w:rsidR="007F7128">
        <w:rPr>
          <w:rFonts w:asciiTheme="minorHAnsi" w:hAnsiTheme="minorHAnsi" w:cstheme="minorBidi"/>
          <w:sz w:val="22"/>
          <w:szCs w:val="22"/>
        </w:rPr>
        <w:t>onderzoeksvaardigheden</w:t>
      </w:r>
      <w:proofErr w:type="spellEnd"/>
      <w:r w:rsidR="007F7128">
        <w:rPr>
          <w:rFonts w:asciiTheme="minorHAnsi" w:hAnsiTheme="minorHAnsi" w:cstheme="minorBidi"/>
          <w:sz w:val="22"/>
          <w:szCs w:val="22"/>
        </w:rPr>
        <w:t>.</w:t>
      </w:r>
      <w:r w:rsidRPr="5DBB1B56">
        <w:rPr>
          <w:rFonts w:asciiTheme="minorHAnsi" w:hAnsiTheme="minorHAnsi" w:cstheme="minorBidi"/>
          <w:sz w:val="22"/>
          <w:szCs w:val="22"/>
        </w:rPr>
        <w:t xml:space="preserve"> Vandaar dat na een gedegen verkenning van de markt en na het opvragen en beoordelen van diverse offertes deelopdrachten </w:t>
      </w:r>
      <w:r w:rsidR="00281F99">
        <w:rPr>
          <w:rFonts w:asciiTheme="minorHAnsi" w:hAnsiTheme="minorHAnsi" w:cstheme="minorBidi"/>
          <w:sz w:val="22"/>
          <w:szCs w:val="22"/>
        </w:rPr>
        <w:t>zijn verstrekt</w:t>
      </w:r>
      <w:r w:rsidRPr="5DBB1B56">
        <w:rPr>
          <w:rFonts w:asciiTheme="minorHAnsi" w:hAnsiTheme="minorHAnsi" w:cstheme="minorBidi"/>
          <w:sz w:val="22"/>
          <w:szCs w:val="22"/>
        </w:rPr>
        <w:t xml:space="preserve"> aan twee gespecialiseerde bureaus.</w:t>
      </w:r>
    </w:p>
    <w:p w14:paraId="5F1D69CB" w14:textId="77777777" w:rsidR="002E61E7" w:rsidRPr="00FD15D9" w:rsidRDefault="002E61E7" w:rsidP="002E61E7">
      <w:pPr>
        <w:pStyle w:val="Lijstalinea"/>
        <w:numPr>
          <w:ilvl w:val="1"/>
          <w:numId w:val="39"/>
        </w:numPr>
        <w:spacing w:line="276" w:lineRule="auto"/>
        <w:rPr>
          <w:rFonts w:asciiTheme="minorHAnsi" w:hAnsiTheme="minorHAnsi" w:cstheme="minorHAnsi"/>
          <w:sz w:val="22"/>
          <w:szCs w:val="22"/>
        </w:rPr>
      </w:pPr>
      <w:r w:rsidRPr="00FD15D9">
        <w:rPr>
          <w:rFonts w:asciiTheme="minorHAnsi" w:hAnsiTheme="minorHAnsi" w:cstheme="minorHAnsi"/>
          <w:sz w:val="22"/>
          <w:szCs w:val="22"/>
        </w:rPr>
        <w:t>Bureau KplusV als het gaat om de bestuurlijk-juridische dimensie.</w:t>
      </w:r>
    </w:p>
    <w:p w14:paraId="06707D8C" w14:textId="77777777" w:rsidR="002E61E7" w:rsidRPr="00FD15D9" w:rsidRDefault="002E61E7" w:rsidP="002E61E7">
      <w:pPr>
        <w:pStyle w:val="Lijstalinea"/>
        <w:numPr>
          <w:ilvl w:val="1"/>
          <w:numId w:val="39"/>
        </w:numPr>
        <w:spacing w:line="276" w:lineRule="auto"/>
        <w:rPr>
          <w:rFonts w:asciiTheme="minorHAnsi" w:hAnsiTheme="minorHAnsi" w:cstheme="minorHAnsi"/>
          <w:sz w:val="22"/>
          <w:szCs w:val="22"/>
        </w:rPr>
      </w:pPr>
      <w:r w:rsidRPr="00FD15D9">
        <w:rPr>
          <w:rFonts w:asciiTheme="minorHAnsi" w:hAnsiTheme="minorHAnsi" w:cstheme="minorHAnsi"/>
          <w:sz w:val="22"/>
          <w:szCs w:val="22"/>
        </w:rPr>
        <w:t xml:space="preserve">Bureau CAB als het gaat om de sociologische invalshoek </w:t>
      </w:r>
    </w:p>
    <w:p w14:paraId="248D0D72" w14:textId="6975A6CA" w:rsidR="002E61E7" w:rsidRPr="0050629D" w:rsidRDefault="002E61E7" w:rsidP="0050629D">
      <w:pPr>
        <w:ind w:left="1440"/>
        <w:rPr>
          <w:rFonts w:asciiTheme="minorHAnsi" w:hAnsiTheme="minorHAnsi" w:cstheme="minorHAnsi"/>
          <w:sz w:val="22"/>
          <w:szCs w:val="22"/>
        </w:rPr>
      </w:pPr>
      <w:r w:rsidRPr="00FD15D9">
        <w:rPr>
          <w:rFonts w:asciiTheme="minorHAnsi" w:eastAsia="Calibri" w:hAnsiTheme="minorHAnsi" w:cstheme="minorHAnsi"/>
          <w:sz w:val="22"/>
          <w:szCs w:val="22"/>
        </w:rPr>
        <w:t>K+V heeft</w:t>
      </w:r>
      <w:r w:rsidR="0050629D">
        <w:rPr>
          <w:rFonts w:asciiTheme="minorHAnsi" w:eastAsia="Calibri" w:hAnsiTheme="minorHAnsi" w:cstheme="minorHAnsi"/>
          <w:sz w:val="22"/>
          <w:szCs w:val="22"/>
        </w:rPr>
        <w:t xml:space="preserve"> veel</w:t>
      </w:r>
      <w:r w:rsidRPr="00FD15D9">
        <w:rPr>
          <w:rFonts w:asciiTheme="minorHAnsi" w:eastAsia="Calibri" w:hAnsiTheme="minorHAnsi" w:cstheme="minorHAnsi"/>
          <w:sz w:val="22"/>
          <w:szCs w:val="22"/>
        </w:rPr>
        <w:t xml:space="preserve"> ervaring met onderzoek naar organisatievraagstukken en CAB </w:t>
      </w:r>
      <w:r w:rsidR="0050629D">
        <w:rPr>
          <w:rFonts w:asciiTheme="minorHAnsi" w:eastAsia="Calibri" w:hAnsiTheme="minorHAnsi" w:cstheme="minorHAnsi"/>
          <w:sz w:val="22"/>
          <w:szCs w:val="22"/>
        </w:rPr>
        <w:t>met</w:t>
      </w:r>
      <w:r w:rsidRPr="00FD15D9">
        <w:rPr>
          <w:rFonts w:asciiTheme="minorHAnsi" w:eastAsia="Calibri" w:hAnsiTheme="minorHAnsi" w:cstheme="minorHAnsi"/>
          <w:sz w:val="22"/>
          <w:szCs w:val="22"/>
        </w:rPr>
        <w:t xml:space="preserve"> </w:t>
      </w:r>
      <w:r w:rsidR="00CA305E">
        <w:rPr>
          <w:rFonts w:asciiTheme="minorHAnsi" w:eastAsia="Calibri" w:hAnsiTheme="minorHAnsi" w:cstheme="minorHAnsi"/>
          <w:sz w:val="22"/>
          <w:szCs w:val="22"/>
        </w:rPr>
        <w:t>o</w:t>
      </w:r>
      <w:r w:rsidR="00CA305E" w:rsidRPr="0050629D">
        <w:rPr>
          <w:rFonts w:asciiTheme="minorHAnsi" w:hAnsiTheme="minorHAnsi" w:cs="Arial"/>
          <w:color w:val="202124"/>
          <w:sz w:val="22"/>
          <w:szCs w:val="22"/>
          <w:shd w:val="clear" w:color="auto" w:fill="FFFFFF"/>
        </w:rPr>
        <w:t xml:space="preserve">nderzoek </w:t>
      </w:r>
      <w:r w:rsidR="0050629D">
        <w:rPr>
          <w:rFonts w:asciiTheme="minorHAnsi" w:hAnsiTheme="minorHAnsi" w:cs="Arial"/>
          <w:color w:val="202124"/>
          <w:sz w:val="22"/>
          <w:szCs w:val="22"/>
          <w:shd w:val="clear" w:color="auto" w:fill="FFFFFF"/>
        </w:rPr>
        <w:t>naar</w:t>
      </w:r>
      <w:r w:rsidR="00CA305E" w:rsidRPr="0050629D">
        <w:rPr>
          <w:rFonts w:asciiTheme="minorHAnsi" w:hAnsiTheme="minorHAnsi" w:cs="Arial"/>
          <w:color w:val="202124"/>
          <w:sz w:val="22"/>
          <w:szCs w:val="22"/>
          <w:shd w:val="clear" w:color="auto" w:fill="FFFFFF"/>
        </w:rPr>
        <w:t xml:space="preserve"> gedrag en opvattingen van mensen</w:t>
      </w:r>
      <w:r w:rsidR="00CA305E">
        <w:rPr>
          <w:rFonts w:asciiTheme="minorHAnsi" w:hAnsiTheme="minorHAnsi" w:cs="Arial"/>
          <w:color w:val="202124"/>
          <w:sz w:val="22"/>
          <w:szCs w:val="22"/>
          <w:shd w:val="clear" w:color="auto" w:fill="FFFFFF"/>
        </w:rPr>
        <w:t xml:space="preserve"> </w:t>
      </w:r>
      <w:r w:rsidR="00CA305E" w:rsidRPr="0050629D">
        <w:rPr>
          <w:rFonts w:asciiTheme="minorHAnsi" w:hAnsiTheme="minorHAnsi" w:cs="Arial"/>
          <w:color w:val="202124"/>
          <w:sz w:val="22"/>
          <w:szCs w:val="22"/>
          <w:shd w:val="clear" w:color="auto" w:fill="FFFFFF"/>
        </w:rPr>
        <w:t>in hun sociale omgeving</w:t>
      </w:r>
      <w:r w:rsidR="0050629D">
        <w:rPr>
          <w:rFonts w:asciiTheme="minorHAnsi" w:hAnsiTheme="minorHAnsi" w:cs="Arial"/>
          <w:color w:val="202124"/>
          <w:sz w:val="22"/>
          <w:szCs w:val="22"/>
          <w:shd w:val="clear" w:color="auto" w:fill="FFFFFF"/>
        </w:rPr>
        <w:t>.</w:t>
      </w:r>
    </w:p>
    <w:p w14:paraId="3B43F0F0" w14:textId="1814520A" w:rsidR="00C52DFF" w:rsidRPr="00FD15D9" w:rsidRDefault="5DBB1B56" w:rsidP="00987ED6">
      <w:pPr>
        <w:ind w:left="1440"/>
        <w:rPr>
          <w:rFonts w:asciiTheme="minorHAnsi" w:eastAsia="Calibri" w:hAnsiTheme="minorHAnsi" w:cstheme="minorHAnsi"/>
          <w:sz w:val="22"/>
          <w:szCs w:val="22"/>
        </w:rPr>
      </w:pPr>
      <w:r w:rsidRPr="5DBB1B56">
        <w:rPr>
          <w:rFonts w:asciiTheme="minorHAnsi" w:hAnsiTheme="minorHAnsi" w:cstheme="minorBidi"/>
          <w:sz w:val="22"/>
          <w:szCs w:val="22"/>
        </w:rPr>
        <w:t xml:space="preserve">Noodzakelijk afstemming tussen beide bureaus heeft plaatsgevonden onder regie van </w:t>
      </w:r>
      <w:r w:rsidR="0020745F">
        <w:rPr>
          <w:rFonts w:asciiTheme="minorHAnsi" w:hAnsiTheme="minorHAnsi" w:cstheme="minorBidi"/>
          <w:sz w:val="22"/>
          <w:szCs w:val="22"/>
        </w:rPr>
        <w:t>een</w:t>
      </w:r>
      <w:r w:rsidRPr="5DBB1B56">
        <w:rPr>
          <w:rFonts w:asciiTheme="minorHAnsi" w:hAnsiTheme="minorHAnsi" w:cstheme="minorBidi"/>
          <w:sz w:val="22"/>
          <w:szCs w:val="22"/>
        </w:rPr>
        <w:t xml:space="preserve"> lid van de rekenkamercommissie. </w:t>
      </w:r>
    </w:p>
    <w:p w14:paraId="7A4347A0" w14:textId="53579946" w:rsidR="00C52DFF" w:rsidRPr="00FD15D9" w:rsidRDefault="004927CE" w:rsidP="00AF180D">
      <w:pPr>
        <w:ind w:left="1440"/>
        <w:rPr>
          <w:rFonts w:asciiTheme="minorHAnsi" w:hAnsiTheme="minorHAnsi" w:cstheme="minorHAnsi"/>
          <w:sz w:val="22"/>
          <w:szCs w:val="22"/>
        </w:rPr>
      </w:pPr>
      <w:r w:rsidRPr="00FD15D9">
        <w:rPr>
          <w:rFonts w:asciiTheme="minorHAnsi" w:eastAsia="Calibri" w:hAnsiTheme="minorHAnsi" w:cstheme="minorHAnsi"/>
          <w:sz w:val="22"/>
          <w:szCs w:val="22"/>
        </w:rPr>
        <w:t>Met dit hoofdrapport geven wij i</w:t>
      </w:r>
      <w:r w:rsidR="00C52DFF" w:rsidRPr="00FD15D9">
        <w:rPr>
          <w:rFonts w:asciiTheme="minorHAnsi" w:eastAsia="Calibri" w:hAnsiTheme="minorHAnsi" w:cstheme="minorHAnsi"/>
          <w:sz w:val="22"/>
          <w:szCs w:val="22"/>
        </w:rPr>
        <w:t xml:space="preserve">ntegraal antwoord op de </w:t>
      </w:r>
      <w:r w:rsidRPr="00FD15D9">
        <w:rPr>
          <w:rFonts w:asciiTheme="minorHAnsi" w:eastAsia="Calibri" w:hAnsiTheme="minorHAnsi" w:cstheme="minorHAnsi"/>
          <w:sz w:val="22"/>
          <w:szCs w:val="22"/>
        </w:rPr>
        <w:t xml:space="preserve">hoofd- en </w:t>
      </w:r>
      <w:r w:rsidR="00C52DFF" w:rsidRPr="00FD15D9">
        <w:rPr>
          <w:rFonts w:asciiTheme="minorHAnsi" w:eastAsia="Calibri" w:hAnsiTheme="minorHAnsi" w:cstheme="minorHAnsi"/>
          <w:sz w:val="22"/>
          <w:szCs w:val="22"/>
        </w:rPr>
        <w:t>deelvragen</w:t>
      </w:r>
      <w:r w:rsidRPr="00FD15D9">
        <w:rPr>
          <w:rFonts w:asciiTheme="minorHAnsi" w:eastAsia="Calibri" w:hAnsiTheme="minorHAnsi" w:cstheme="minorHAnsi"/>
          <w:sz w:val="22"/>
          <w:szCs w:val="22"/>
        </w:rPr>
        <w:t>.</w:t>
      </w:r>
      <w:r w:rsidR="00C52DFF" w:rsidRPr="00FD15D9">
        <w:rPr>
          <w:rFonts w:asciiTheme="minorHAnsi" w:eastAsia="Calibri" w:hAnsiTheme="minorHAnsi" w:cstheme="minorHAnsi"/>
          <w:sz w:val="22"/>
          <w:szCs w:val="22"/>
        </w:rPr>
        <w:t xml:space="preserve"> </w:t>
      </w:r>
    </w:p>
    <w:p w14:paraId="0EE5B9F6" w14:textId="1E1BD1D5" w:rsidR="00DA5EBC" w:rsidRPr="00FD15D9" w:rsidRDefault="00DA5EBC" w:rsidP="008921F3">
      <w:pPr>
        <w:ind w:left="1134"/>
        <w:rPr>
          <w:rFonts w:asciiTheme="minorHAnsi" w:hAnsiTheme="minorHAnsi" w:cstheme="minorHAnsi"/>
          <w:sz w:val="22"/>
          <w:szCs w:val="22"/>
          <w:lang w:val="nl-BE"/>
        </w:rPr>
      </w:pPr>
    </w:p>
    <w:p w14:paraId="0BCFF10B" w14:textId="39230F0D" w:rsidR="00BD5462" w:rsidRPr="00FD15D9" w:rsidRDefault="00BD5462" w:rsidP="00EF2AF4">
      <w:pPr>
        <w:pStyle w:val="Lijstalinea"/>
        <w:numPr>
          <w:ilvl w:val="1"/>
          <w:numId w:val="36"/>
        </w:numPr>
        <w:ind w:left="1134"/>
        <w:rPr>
          <w:rFonts w:asciiTheme="minorHAnsi" w:eastAsia="Calibri" w:hAnsiTheme="minorHAnsi" w:cstheme="minorHAnsi"/>
          <w:b/>
          <w:bCs/>
          <w:color w:val="00B050"/>
          <w:sz w:val="22"/>
          <w:szCs w:val="22"/>
        </w:rPr>
      </w:pPr>
      <w:bookmarkStart w:id="7" w:name="_Toc47443395"/>
      <w:r w:rsidRPr="00FD15D9">
        <w:rPr>
          <w:rFonts w:asciiTheme="minorHAnsi" w:eastAsia="Calibri" w:hAnsiTheme="minorHAnsi" w:cstheme="minorHAnsi"/>
          <w:b/>
          <w:bCs/>
          <w:color w:val="00B050"/>
          <w:sz w:val="22"/>
          <w:szCs w:val="22"/>
        </w:rPr>
        <w:t>De normenkaders</w:t>
      </w:r>
      <w:bookmarkEnd w:id="7"/>
    </w:p>
    <w:p w14:paraId="13FAAA59" w14:textId="1423BC78" w:rsidR="002E61E7" w:rsidRPr="00FD15D9" w:rsidRDefault="002E61E7" w:rsidP="002E61E7">
      <w:pPr>
        <w:ind w:left="144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 xml:space="preserve">De gemeente Noordenveld </w:t>
      </w:r>
      <w:r w:rsidR="000E5555">
        <w:rPr>
          <w:rFonts w:asciiTheme="minorHAnsi" w:eastAsia="Calibri" w:hAnsiTheme="minorHAnsi" w:cstheme="minorHAnsi"/>
          <w:iCs/>
          <w:sz w:val="22"/>
          <w:szCs w:val="22"/>
        </w:rPr>
        <w:t>stond voor een opgave</w:t>
      </w:r>
      <w:r w:rsidR="000E5555" w:rsidRPr="00FD15D9">
        <w:rPr>
          <w:rFonts w:asciiTheme="minorHAnsi" w:eastAsia="Calibri" w:hAnsiTheme="minorHAnsi" w:cstheme="minorHAnsi"/>
          <w:iCs/>
          <w:sz w:val="22"/>
          <w:szCs w:val="22"/>
        </w:rPr>
        <w:t xml:space="preserve"> </w:t>
      </w:r>
      <w:r w:rsidRPr="00FD15D9">
        <w:rPr>
          <w:rFonts w:asciiTheme="minorHAnsi" w:eastAsia="Calibri" w:hAnsiTheme="minorHAnsi" w:cstheme="minorHAnsi"/>
          <w:iCs/>
          <w:sz w:val="22"/>
          <w:szCs w:val="22"/>
        </w:rPr>
        <w:t>in een gebeurtenis/crisis zonder precedent. Zo stond en staat de legitimatie van bepaalde besluiten en de uitvoering daarvan in politieke en wetenschappelijke kring ter discussie. Het is dan ook lastig om de uitvoering te toetsen aan de hand van specifieke normen of regels. Toch kunnen we stellen dat ook in dit uitzonderlijk</w:t>
      </w:r>
      <w:r w:rsidR="00FA418B">
        <w:rPr>
          <w:rFonts w:asciiTheme="minorHAnsi" w:eastAsia="Calibri" w:hAnsiTheme="minorHAnsi" w:cstheme="minorHAnsi"/>
          <w:iCs/>
          <w:sz w:val="22"/>
          <w:szCs w:val="22"/>
        </w:rPr>
        <w:t>e</w:t>
      </w:r>
      <w:r w:rsidRPr="00FD15D9">
        <w:rPr>
          <w:rFonts w:asciiTheme="minorHAnsi" w:eastAsia="Calibri" w:hAnsiTheme="minorHAnsi" w:cstheme="minorHAnsi"/>
          <w:iCs/>
          <w:sz w:val="22"/>
          <w:szCs w:val="22"/>
        </w:rPr>
        <w:t xml:space="preserve"> geval de gemeente moet handelen volgens de principes van ‘</w:t>
      </w:r>
      <w:r w:rsidR="00281F99">
        <w:rPr>
          <w:rFonts w:asciiTheme="minorHAnsi" w:eastAsia="Calibri" w:hAnsiTheme="minorHAnsi" w:cstheme="minorHAnsi"/>
          <w:iCs/>
          <w:sz w:val="22"/>
          <w:szCs w:val="22"/>
        </w:rPr>
        <w:t>Public</w:t>
      </w:r>
      <w:r w:rsidR="00281F99" w:rsidRPr="00FD15D9">
        <w:rPr>
          <w:rFonts w:asciiTheme="minorHAnsi" w:eastAsia="Calibri" w:hAnsiTheme="minorHAnsi" w:cstheme="minorHAnsi"/>
          <w:iCs/>
          <w:sz w:val="22"/>
          <w:szCs w:val="22"/>
        </w:rPr>
        <w:t xml:space="preserve"> </w:t>
      </w:r>
      <w:proofErr w:type="spellStart"/>
      <w:r w:rsidR="00281F99">
        <w:rPr>
          <w:rFonts w:asciiTheme="minorHAnsi" w:eastAsia="Calibri" w:hAnsiTheme="minorHAnsi" w:cstheme="minorHAnsi"/>
          <w:iCs/>
          <w:sz w:val="22"/>
          <w:szCs w:val="22"/>
        </w:rPr>
        <w:t>G</w:t>
      </w:r>
      <w:r w:rsidRPr="00FD15D9">
        <w:rPr>
          <w:rFonts w:asciiTheme="minorHAnsi" w:eastAsia="Calibri" w:hAnsiTheme="minorHAnsi" w:cstheme="minorHAnsi"/>
          <w:iCs/>
          <w:sz w:val="22"/>
          <w:szCs w:val="22"/>
        </w:rPr>
        <w:t>overnance</w:t>
      </w:r>
      <w:proofErr w:type="spellEnd"/>
      <w:r w:rsidRPr="00FD15D9">
        <w:rPr>
          <w:rFonts w:asciiTheme="minorHAnsi" w:eastAsia="Calibri" w:hAnsiTheme="minorHAnsi" w:cstheme="minorHAnsi"/>
          <w:iCs/>
          <w:sz w:val="22"/>
          <w:szCs w:val="22"/>
        </w:rPr>
        <w:t xml:space="preserve">’, </w:t>
      </w:r>
      <w:r w:rsidR="00FA418B">
        <w:rPr>
          <w:rFonts w:asciiTheme="minorHAnsi" w:eastAsia="Calibri" w:hAnsiTheme="minorHAnsi" w:cstheme="minorHAnsi"/>
          <w:iCs/>
          <w:sz w:val="22"/>
          <w:szCs w:val="22"/>
        </w:rPr>
        <w:t xml:space="preserve">met als (juridische) </w:t>
      </w:r>
      <w:r w:rsidR="00E32BAD">
        <w:rPr>
          <w:rFonts w:asciiTheme="minorHAnsi" w:eastAsia="Calibri" w:hAnsiTheme="minorHAnsi" w:cstheme="minorHAnsi"/>
          <w:iCs/>
          <w:sz w:val="22"/>
          <w:szCs w:val="22"/>
        </w:rPr>
        <w:t xml:space="preserve">leidraad </w:t>
      </w:r>
      <w:r w:rsidR="00E32BAD" w:rsidRPr="00FD15D9">
        <w:rPr>
          <w:rFonts w:asciiTheme="minorHAnsi" w:eastAsia="Calibri" w:hAnsiTheme="minorHAnsi" w:cstheme="minorHAnsi"/>
          <w:iCs/>
          <w:sz w:val="22"/>
          <w:szCs w:val="22"/>
        </w:rPr>
        <w:t>de</w:t>
      </w:r>
      <w:r w:rsidRPr="00FD15D9">
        <w:rPr>
          <w:rFonts w:asciiTheme="minorHAnsi" w:eastAsia="Calibri" w:hAnsiTheme="minorHAnsi" w:cstheme="minorHAnsi"/>
          <w:iCs/>
          <w:sz w:val="22"/>
          <w:szCs w:val="22"/>
        </w:rPr>
        <w:t xml:space="preserve"> algemene beginselen van behoorlijk bestuur. Verder geeft de Wet op de Veiligheidsregio’s een kader voor de politiek-bestuurlijke verhoudingen tijdens de </w:t>
      </w:r>
      <w:r w:rsidR="00FA418B">
        <w:rPr>
          <w:rFonts w:asciiTheme="minorHAnsi" w:eastAsia="Calibri" w:hAnsiTheme="minorHAnsi" w:cstheme="minorHAnsi"/>
          <w:iCs/>
          <w:sz w:val="22"/>
          <w:szCs w:val="22"/>
        </w:rPr>
        <w:t>zogenaamde</w:t>
      </w:r>
      <w:r w:rsidRPr="00FD15D9">
        <w:rPr>
          <w:rFonts w:asciiTheme="minorHAnsi" w:eastAsia="Calibri" w:hAnsiTheme="minorHAnsi" w:cstheme="minorHAnsi"/>
          <w:iCs/>
          <w:sz w:val="22"/>
          <w:szCs w:val="22"/>
        </w:rPr>
        <w:t xml:space="preserve"> GRIP4 fase en de gemeentewet een kader voor gemeentelijke taak van bevolkingszorg, specifiek als het gaat om risico- en crisiscommunicatie.</w:t>
      </w:r>
    </w:p>
    <w:p w14:paraId="1265E19D" w14:textId="77777777" w:rsidR="002E61E7" w:rsidRPr="00FD15D9" w:rsidRDefault="002E61E7" w:rsidP="002E61E7">
      <w:pPr>
        <w:ind w:left="1134"/>
        <w:rPr>
          <w:rFonts w:asciiTheme="minorHAnsi" w:eastAsia="Calibri" w:hAnsiTheme="minorHAnsi" w:cstheme="minorHAnsi"/>
          <w:iCs/>
          <w:sz w:val="22"/>
          <w:szCs w:val="22"/>
        </w:rPr>
      </w:pPr>
    </w:p>
    <w:p w14:paraId="698D103C" w14:textId="77777777" w:rsidR="002E61E7" w:rsidRPr="00FD15D9" w:rsidRDefault="002E61E7" w:rsidP="00EF2AF4">
      <w:pPr>
        <w:pStyle w:val="Lijstalinea"/>
        <w:numPr>
          <w:ilvl w:val="1"/>
          <w:numId w:val="36"/>
        </w:numPr>
        <w:ind w:left="1134"/>
        <w:rPr>
          <w:rFonts w:asciiTheme="minorHAnsi" w:eastAsia="Calibri" w:hAnsiTheme="minorHAnsi" w:cstheme="minorHAnsi"/>
          <w:b/>
          <w:bCs/>
          <w:color w:val="00B050"/>
          <w:sz w:val="22"/>
          <w:szCs w:val="22"/>
        </w:rPr>
      </w:pPr>
      <w:r w:rsidRPr="00FD15D9">
        <w:rPr>
          <w:rFonts w:asciiTheme="minorHAnsi" w:eastAsia="Calibri" w:hAnsiTheme="minorHAnsi" w:cstheme="minorHAnsi"/>
          <w:b/>
          <w:bCs/>
          <w:color w:val="00B050"/>
          <w:sz w:val="22"/>
          <w:szCs w:val="22"/>
        </w:rPr>
        <w:t>Begrenzing van het onderzoek</w:t>
      </w:r>
    </w:p>
    <w:p w14:paraId="5ADD2D6E" w14:textId="2B34FAA7" w:rsidR="00E32BAD" w:rsidRDefault="00E32BAD" w:rsidP="00E32BAD">
      <w:pPr>
        <w:pStyle w:val="Lijstalinea"/>
        <w:ind w:left="1440"/>
        <w:rPr>
          <w:rFonts w:asciiTheme="minorHAnsi" w:eastAsia="Calibri" w:hAnsiTheme="minorHAnsi" w:cstheme="minorHAnsi"/>
          <w:b/>
          <w:bCs/>
          <w:iCs/>
          <w:sz w:val="22"/>
          <w:szCs w:val="22"/>
        </w:rPr>
      </w:pPr>
      <w:r w:rsidRPr="00FD15D9">
        <w:rPr>
          <w:rFonts w:asciiTheme="minorHAnsi" w:eastAsia="Calibri" w:hAnsiTheme="minorHAnsi" w:cstheme="minorHAnsi"/>
          <w:iCs/>
          <w:sz w:val="22"/>
          <w:szCs w:val="22"/>
        </w:rPr>
        <w:t>Om het onderzoek, zowel in tijd</w:t>
      </w:r>
      <w:r>
        <w:rPr>
          <w:rFonts w:asciiTheme="minorHAnsi" w:eastAsia="Calibri" w:hAnsiTheme="minorHAnsi" w:cstheme="minorHAnsi"/>
          <w:iCs/>
          <w:sz w:val="22"/>
          <w:szCs w:val="22"/>
        </w:rPr>
        <w:t>, capaciteit (van uitvoerende ambtenaren)</w:t>
      </w:r>
      <w:r w:rsidRPr="00FD15D9">
        <w:rPr>
          <w:rFonts w:asciiTheme="minorHAnsi" w:eastAsia="Calibri" w:hAnsiTheme="minorHAnsi" w:cstheme="minorHAnsi"/>
          <w:iCs/>
          <w:sz w:val="22"/>
          <w:szCs w:val="22"/>
        </w:rPr>
        <w:t xml:space="preserve"> als kosten te beperken </w:t>
      </w:r>
      <w:r w:rsidR="00987ED6">
        <w:rPr>
          <w:rFonts w:asciiTheme="minorHAnsi" w:eastAsia="Calibri" w:hAnsiTheme="minorHAnsi" w:cstheme="minorHAnsi"/>
          <w:iCs/>
          <w:sz w:val="22"/>
          <w:szCs w:val="22"/>
        </w:rPr>
        <w:t xml:space="preserve">is </w:t>
      </w:r>
      <w:r>
        <w:rPr>
          <w:rFonts w:asciiTheme="minorHAnsi" w:eastAsia="Calibri" w:hAnsiTheme="minorHAnsi" w:cstheme="minorHAnsi"/>
          <w:iCs/>
          <w:sz w:val="22"/>
          <w:szCs w:val="22"/>
        </w:rPr>
        <w:t xml:space="preserve">zowel </w:t>
      </w:r>
      <w:r w:rsidR="0050629D">
        <w:rPr>
          <w:rFonts w:asciiTheme="minorHAnsi" w:eastAsia="Calibri" w:hAnsiTheme="minorHAnsi" w:cstheme="minorHAnsi"/>
          <w:iCs/>
          <w:sz w:val="22"/>
          <w:szCs w:val="22"/>
        </w:rPr>
        <w:t>de</w:t>
      </w:r>
      <w:r w:rsidRPr="00FD15D9">
        <w:rPr>
          <w:rFonts w:asciiTheme="minorHAnsi" w:eastAsia="Calibri" w:hAnsiTheme="minorHAnsi" w:cstheme="minorHAnsi"/>
          <w:iCs/>
          <w:sz w:val="22"/>
          <w:szCs w:val="22"/>
        </w:rPr>
        <w:t xml:space="preserve"> </w:t>
      </w:r>
      <w:r>
        <w:rPr>
          <w:rFonts w:asciiTheme="minorHAnsi" w:eastAsia="Calibri" w:hAnsiTheme="minorHAnsi" w:cstheme="minorHAnsi"/>
          <w:iCs/>
          <w:sz w:val="22"/>
          <w:szCs w:val="22"/>
        </w:rPr>
        <w:t>onderzoeksperiode als</w:t>
      </w:r>
      <w:r w:rsidRPr="00FD15D9">
        <w:rPr>
          <w:rFonts w:asciiTheme="minorHAnsi" w:eastAsia="Calibri" w:hAnsiTheme="minorHAnsi" w:cstheme="minorHAnsi"/>
          <w:iCs/>
          <w:sz w:val="22"/>
          <w:szCs w:val="22"/>
        </w:rPr>
        <w:t xml:space="preserve"> </w:t>
      </w:r>
      <w:r w:rsidR="0050629D">
        <w:rPr>
          <w:rFonts w:asciiTheme="minorHAnsi" w:eastAsia="Calibri" w:hAnsiTheme="minorHAnsi" w:cstheme="minorHAnsi"/>
          <w:iCs/>
          <w:sz w:val="22"/>
          <w:szCs w:val="22"/>
        </w:rPr>
        <w:t xml:space="preserve">de </w:t>
      </w:r>
      <w:r w:rsidRPr="00FD15D9">
        <w:rPr>
          <w:rFonts w:asciiTheme="minorHAnsi" w:eastAsia="Calibri" w:hAnsiTheme="minorHAnsi" w:cstheme="minorHAnsi"/>
          <w:iCs/>
          <w:sz w:val="22"/>
          <w:szCs w:val="22"/>
        </w:rPr>
        <w:t xml:space="preserve">omvang </w:t>
      </w:r>
      <w:r w:rsidR="0050629D">
        <w:rPr>
          <w:rFonts w:asciiTheme="minorHAnsi" w:eastAsia="Calibri" w:hAnsiTheme="minorHAnsi" w:cstheme="minorHAnsi"/>
          <w:iCs/>
          <w:sz w:val="22"/>
          <w:szCs w:val="22"/>
        </w:rPr>
        <w:t xml:space="preserve">ervan </w:t>
      </w:r>
      <w:r w:rsidRPr="00FD15D9">
        <w:rPr>
          <w:rFonts w:asciiTheme="minorHAnsi" w:eastAsia="Calibri" w:hAnsiTheme="minorHAnsi" w:cstheme="minorHAnsi"/>
          <w:iCs/>
          <w:sz w:val="22"/>
          <w:szCs w:val="22"/>
        </w:rPr>
        <w:t>afgebakend</w:t>
      </w:r>
      <w:r>
        <w:rPr>
          <w:rFonts w:asciiTheme="minorHAnsi" w:eastAsia="Calibri" w:hAnsiTheme="minorHAnsi" w:cstheme="minorHAnsi"/>
          <w:iCs/>
          <w:sz w:val="22"/>
          <w:szCs w:val="22"/>
        </w:rPr>
        <w:t>.</w:t>
      </w:r>
    </w:p>
    <w:p w14:paraId="056BEA0F" w14:textId="77777777" w:rsidR="00987ED6" w:rsidRPr="00987ED6" w:rsidRDefault="00987ED6" w:rsidP="00987ED6">
      <w:pPr>
        <w:rPr>
          <w:rFonts w:asciiTheme="minorHAnsi" w:eastAsia="Calibri" w:hAnsiTheme="minorHAnsi" w:cstheme="minorHAnsi"/>
          <w:b/>
          <w:bCs/>
          <w:iCs/>
          <w:sz w:val="22"/>
          <w:szCs w:val="22"/>
        </w:rPr>
      </w:pPr>
    </w:p>
    <w:p w14:paraId="0A9B24AC" w14:textId="4ED42C88" w:rsidR="00281F99" w:rsidRPr="00281F99" w:rsidRDefault="00281F99" w:rsidP="00E32BAD">
      <w:pPr>
        <w:pStyle w:val="Lijstalinea"/>
        <w:ind w:left="1080" w:firstLine="360"/>
        <w:rPr>
          <w:rFonts w:asciiTheme="minorHAnsi" w:eastAsia="Calibri" w:hAnsiTheme="minorHAnsi" w:cstheme="minorHAnsi"/>
          <w:b/>
          <w:bCs/>
          <w:iCs/>
          <w:sz w:val="22"/>
          <w:szCs w:val="22"/>
        </w:rPr>
      </w:pPr>
      <w:r w:rsidRPr="00281F99">
        <w:rPr>
          <w:rFonts w:asciiTheme="minorHAnsi" w:eastAsia="Calibri" w:hAnsiTheme="minorHAnsi" w:cstheme="minorHAnsi"/>
          <w:b/>
          <w:bCs/>
          <w:iCs/>
          <w:sz w:val="22"/>
          <w:szCs w:val="22"/>
        </w:rPr>
        <w:lastRenderedPageBreak/>
        <w:t xml:space="preserve">In omvang: </w:t>
      </w:r>
    </w:p>
    <w:p w14:paraId="7CDA84F7" w14:textId="778AFD8A" w:rsidR="00281F99" w:rsidRPr="00281F99" w:rsidRDefault="00281F99" w:rsidP="00E32BAD">
      <w:pPr>
        <w:pStyle w:val="Lijstalinea"/>
        <w:ind w:left="1440"/>
        <w:rPr>
          <w:rFonts w:asciiTheme="minorHAnsi" w:eastAsia="Calibri" w:hAnsiTheme="minorHAnsi" w:cstheme="minorHAnsi"/>
          <w:iCs/>
          <w:sz w:val="22"/>
          <w:szCs w:val="22"/>
        </w:rPr>
      </w:pPr>
      <w:r w:rsidRPr="00281F99">
        <w:rPr>
          <w:rFonts w:asciiTheme="minorHAnsi" w:eastAsia="Calibri" w:hAnsiTheme="minorHAnsi" w:cstheme="minorHAnsi"/>
          <w:iCs/>
          <w:sz w:val="22"/>
          <w:szCs w:val="22"/>
        </w:rPr>
        <w:t xml:space="preserve">Onderzoek </w:t>
      </w:r>
      <w:r w:rsidR="0050629D">
        <w:rPr>
          <w:rFonts w:asciiTheme="minorHAnsi" w:eastAsia="Calibri" w:hAnsiTheme="minorHAnsi" w:cstheme="minorHAnsi"/>
          <w:iCs/>
          <w:sz w:val="22"/>
          <w:szCs w:val="22"/>
        </w:rPr>
        <w:t xml:space="preserve">werd gedaan </w:t>
      </w:r>
      <w:r w:rsidRPr="00281F99">
        <w:rPr>
          <w:rFonts w:asciiTheme="minorHAnsi" w:eastAsia="Calibri" w:hAnsiTheme="minorHAnsi" w:cstheme="minorHAnsi"/>
          <w:iCs/>
          <w:sz w:val="22"/>
          <w:szCs w:val="22"/>
        </w:rPr>
        <w:t xml:space="preserve">naar twee thema’s, n.l. </w:t>
      </w:r>
      <w:r w:rsidRPr="00281F99">
        <w:rPr>
          <w:rFonts w:asciiTheme="minorHAnsi" w:eastAsia="Calibri" w:hAnsiTheme="minorHAnsi" w:cstheme="minorHAnsi"/>
          <w:b/>
          <w:bCs/>
          <w:iCs/>
          <w:sz w:val="22"/>
          <w:szCs w:val="22"/>
        </w:rPr>
        <w:t>uitvoering</w:t>
      </w:r>
      <w:r w:rsidRPr="00281F99">
        <w:rPr>
          <w:rFonts w:asciiTheme="minorHAnsi" w:eastAsia="Calibri" w:hAnsiTheme="minorHAnsi" w:cstheme="minorHAnsi"/>
          <w:iCs/>
          <w:sz w:val="22"/>
          <w:szCs w:val="22"/>
        </w:rPr>
        <w:t xml:space="preserve"> van de </w:t>
      </w:r>
      <w:proofErr w:type="spellStart"/>
      <w:r w:rsidR="00C831B3">
        <w:rPr>
          <w:rFonts w:asciiTheme="minorHAnsi" w:eastAsia="Calibri" w:hAnsiTheme="minorHAnsi" w:cstheme="minorHAnsi"/>
          <w:iCs/>
          <w:sz w:val="22"/>
          <w:szCs w:val="22"/>
        </w:rPr>
        <w:t>Tozo</w:t>
      </w:r>
      <w:proofErr w:type="spellEnd"/>
      <w:r w:rsidRPr="00281F99">
        <w:rPr>
          <w:rFonts w:asciiTheme="minorHAnsi" w:eastAsia="Calibri" w:hAnsiTheme="minorHAnsi" w:cstheme="minorHAnsi"/>
          <w:iCs/>
          <w:sz w:val="22"/>
          <w:szCs w:val="22"/>
        </w:rPr>
        <w:t xml:space="preserve">-regeling voor kleine zelfstandigen c.q. ZZP’ers en </w:t>
      </w:r>
      <w:r w:rsidRPr="00281F99">
        <w:rPr>
          <w:rFonts w:asciiTheme="minorHAnsi" w:eastAsia="Calibri" w:hAnsiTheme="minorHAnsi" w:cstheme="minorHAnsi"/>
          <w:b/>
          <w:bCs/>
          <w:iCs/>
          <w:sz w:val="22"/>
          <w:szCs w:val="22"/>
        </w:rPr>
        <w:t>handhaving</w:t>
      </w:r>
      <w:r w:rsidRPr="00281F99">
        <w:rPr>
          <w:rFonts w:asciiTheme="minorHAnsi" w:eastAsia="Calibri" w:hAnsiTheme="minorHAnsi" w:cstheme="minorHAnsi"/>
          <w:iCs/>
          <w:sz w:val="22"/>
          <w:szCs w:val="22"/>
        </w:rPr>
        <w:t xml:space="preserve"> van de Coronamaatregelen </w:t>
      </w:r>
      <w:r w:rsidR="0050629D">
        <w:rPr>
          <w:rFonts w:asciiTheme="minorHAnsi" w:eastAsia="Calibri" w:hAnsiTheme="minorHAnsi" w:cstheme="minorHAnsi"/>
          <w:iCs/>
          <w:sz w:val="22"/>
          <w:szCs w:val="22"/>
        </w:rPr>
        <w:t xml:space="preserve">door de gemeente </w:t>
      </w:r>
      <w:r w:rsidRPr="00281F99">
        <w:rPr>
          <w:rFonts w:asciiTheme="minorHAnsi" w:eastAsia="Calibri" w:hAnsiTheme="minorHAnsi" w:cstheme="minorHAnsi"/>
          <w:iCs/>
          <w:sz w:val="22"/>
          <w:szCs w:val="22"/>
        </w:rPr>
        <w:t>op basis van noodverordeningen (GRIP4) van de Veiligheidsregio;</w:t>
      </w:r>
    </w:p>
    <w:p w14:paraId="42241BDF" w14:textId="77777777" w:rsidR="00281F99" w:rsidRDefault="00281F99" w:rsidP="00281F99">
      <w:pPr>
        <w:pStyle w:val="Lijstalinea"/>
        <w:ind w:left="1440"/>
        <w:rPr>
          <w:rFonts w:asciiTheme="minorHAnsi" w:eastAsia="Calibri" w:hAnsiTheme="minorHAnsi" w:cstheme="minorHAnsi"/>
          <w:iCs/>
          <w:sz w:val="22"/>
          <w:szCs w:val="22"/>
        </w:rPr>
      </w:pPr>
    </w:p>
    <w:p w14:paraId="3FC4FE4B" w14:textId="2A2D9CCE" w:rsidR="00281F99" w:rsidRPr="00E32BAD" w:rsidRDefault="00281F99" w:rsidP="00E32BAD">
      <w:pPr>
        <w:pStyle w:val="Lijstalinea"/>
        <w:ind w:left="1440"/>
        <w:rPr>
          <w:rFonts w:asciiTheme="minorHAnsi" w:eastAsia="Calibri" w:hAnsiTheme="minorHAnsi" w:cstheme="minorHAnsi"/>
          <w:iCs/>
          <w:sz w:val="22"/>
          <w:szCs w:val="22"/>
        </w:rPr>
      </w:pPr>
      <w:r w:rsidRPr="00281F99">
        <w:rPr>
          <w:rFonts w:asciiTheme="minorHAnsi" w:eastAsia="Calibri" w:hAnsiTheme="minorHAnsi" w:cstheme="minorHAnsi"/>
          <w:iCs/>
          <w:sz w:val="22"/>
          <w:szCs w:val="22"/>
        </w:rPr>
        <w:t xml:space="preserve">Op het gebied van </w:t>
      </w:r>
      <w:r w:rsidRPr="00281F99">
        <w:rPr>
          <w:rFonts w:asciiTheme="minorHAnsi" w:eastAsia="Calibri" w:hAnsiTheme="minorHAnsi" w:cstheme="minorHAnsi"/>
          <w:b/>
          <w:bCs/>
          <w:iCs/>
          <w:sz w:val="22"/>
          <w:szCs w:val="22"/>
        </w:rPr>
        <w:t>‘uitvoeren’</w:t>
      </w:r>
      <w:r w:rsidRPr="00281F99">
        <w:rPr>
          <w:rFonts w:asciiTheme="minorHAnsi" w:eastAsia="Calibri" w:hAnsiTheme="minorHAnsi" w:cstheme="minorHAnsi"/>
          <w:iCs/>
          <w:sz w:val="22"/>
          <w:szCs w:val="22"/>
        </w:rPr>
        <w:t xml:space="preserve"> </w:t>
      </w:r>
      <w:r w:rsidR="00987ED6">
        <w:rPr>
          <w:rFonts w:asciiTheme="minorHAnsi" w:eastAsia="Calibri" w:hAnsiTheme="minorHAnsi" w:cstheme="minorHAnsi"/>
          <w:iCs/>
          <w:sz w:val="22"/>
          <w:szCs w:val="22"/>
        </w:rPr>
        <w:t>is onderzocht hoe</w:t>
      </w:r>
      <w:r w:rsidR="00987ED6" w:rsidRPr="00281F99">
        <w:rPr>
          <w:rFonts w:asciiTheme="minorHAnsi" w:eastAsia="Calibri" w:hAnsiTheme="minorHAnsi" w:cstheme="minorHAnsi"/>
          <w:iCs/>
          <w:sz w:val="22"/>
          <w:szCs w:val="22"/>
        </w:rPr>
        <w:t xml:space="preserve"> </w:t>
      </w:r>
      <w:r w:rsidRPr="00281F99">
        <w:rPr>
          <w:rFonts w:asciiTheme="minorHAnsi" w:eastAsia="Calibri" w:hAnsiTheme="minorHAnsi" w:cstheme="minorHAnsi"/>
          <w:iCs/>
          <w:sz w:val="22"/>
          <w:szCs w:val="22"/>
        </w:rPr>
        <w:t>de gemeente Noordenveld uitvoering heeft gegeven aan de Tijdelijke overbruggingsregeling zelfstandig ondernemers</w:t>
      </w:r>
      <w:r>
        <w:rPr>
          <w:rFonts w:asciiTheme="minorHAnsi" w:eastAsia="Calibri" w:hAnsiTheme="minorHAnsi" w:cstheme="minorHAnsi"/>
          <w:iCs/>
          <w:sz w:val="22"/>
          <w:szCs w:val="22"/>
        </w:rPr>
        <w:t xml:space="preserve">, meer specifiek </w:t>
      </w:r>
      <w:r w:rsidR="00E32BAD">
        <w:rPr>
          <w:rFonts w:asciiTheme="minorHAnsi" w:eastAsia="Calibri" w:hAnsiTheme="minorHAnsi" w:cstheme="minorHAnsi"/>
          <w:iCs/>
          <w:sz w:val="22"/>
          <w:szCs w:val="22"/>
        </w:rPr>
        <w:t xml:space="preserve">de </w:t>
      </w:r>
      <w:r w:rsidR="00E32BAD" w:rsidRPr="00FD15D9">
        <w:rPr>
          <w:rFonts w:asciiTheme="minorHAnsi" w:eastAsia="Calibri" w:hAnsiTheme="minorHAnsi" w:cstheme="minorHAnsi"/>
          <w:iCs/>
          <w:sz w:val="22"/>
          <w:szCs w:val="22"/>
        </w:rPr>
        <w:t>ZZP’ers</w:t>
      </w:r>
      <w:r w:rsidRPr="00281F99">
        <w:rPr>
          <w:rFonts w:asciiTheme="minorHAnsi" w:eastAsia="Calibri" w:hAnsiTheme="minorHAnsi" w:cstheme="minorHAnsi"/>
          <w:iCs/>
          <w:sz w:val="22"/>
          <w:szCs w:val="22"/>
        </w:rPr>
        <w:t xml:space="preserve"> </w:t>
      </w:r>
      <w:r w:rsidR="00E32BAD">
        <w:rPr>
          <w:rFonts w:asciiTheme="minorHAnsi" w:eastAsia="Calibri" w:hAnsiTheme="minorHAnsi" w:cstheme="minorHAnsi"/>
          <w:iCs/>
          <w:sz w:val="22"/>
          <w:szCs w:val="22"/>
        </w:rPr>
        <w:t>(</w:t>
      </w:r>
      <w:proofErr w:type="spellStart"/>
      <w:r w:rsidR="00C831B3">
        <w:rPr>
          <w:rFonts w:asciiTheme="minorHAnsi" w:eastAsia="Calibri" w:hAnsiTheme="minorHAnsi" w:cstheme="minorHAnsi"/>
          <w:iCs/>
          <w:sz w:val="22"/>
          <w:szCs w:val="22"/>
        </w:rPr>
        <w:t>Tozo</w:t>
      </w:r>
      <w:proofErr w:type="spellEnd"/>
      <w:r w:rsidR="00E32BAD">
        <w:rPr>
          <w:rFonts w:asciiTheme="minorHAnsi" w:eastAsia="Calibri" w:hAnsiTheme="minorHAnsi" w:cstheme="minorHAnsi"/>
          <w:iCs/>
          <w:sz w:val="22"/>
          <w:szCs w:val="22"/>
        </w:rPr>
        <w:t>)</w:t>
      </w:r>
      <w:r>
        <w:rPr>
          <w:rFonts w:asciiTheme="minorHAnsi" w:eastAsia="Calibri" w:hAnsiTheme="minorHAnsi" w:cstheme="minorHAnsi"/>
          <w:iCs/>
          <w:sz w:val="22"/>
          <w:szCs w:val="22"/>
        </w:rPr>
        <w:t xml:space="preserve">. </w:t>
      </w:r>
      <w:r w:rsidRPr="00281F99">
        <w:rPr>
          <w:rFonts w:asciiTheme="minorHAnsi" w:eastAsia="Calibri" w:hAnsiTheme="minorHAnsi" w:cstheme="minorHAnsi"/>
          <w:iCs/>
          <w:sz w:val="22"/>
          <w:szCs w:val="22"/>
        </w:rPr>
        <w:t>Het gaat daar</w:t>
      </w:r>
      <w:r w:rsidR="0050629D">
        <w:rPr>
          <w:rFonts w:asciiTheme="minorHAnsi" w:eastAsia="Calibri" w:hAnsiTheme="minorHAnsi" w:cstheme="minorHAnsi"/>
          <w:iCs/>
          <w:sz w:val="22"/>
          <w:szCs w:val="22"/>
        </w:rPr>
        <w:t>bij</w:t>
      </w:r>
      <w:r w:rsidRPr="00281F99">
        <w:rPr>
          <w:rFonts w:asciiTheme="minorHAnsi" w:eastAsia="Calibri" w:hAnsiTheme="minorHAnsi" w:cstheme="minorHAnsi"/>
          <w:iCs/>
          <w:sz w:val="22"/>
          <w:szCs w:val="22"/>
        </w:rPr>
        <w:t xml:space="preserve"> over de kwaliteit van dienstverlening op het gebied van voorlichting, intake, doorlooptijd, advies (ook met m.b.t. andere regelingen) en nazorg. </w:t>
      </w:r>
    </w:p>
    <w:p w14:paraId="035C58D1" w14:textId="77777777" w:rsidR="00281F99" w:rsidRPr="00281F99" w:rsidRDefault="00281F99" w:rsidP="00E32BAD">
      <w:pPr>
        <w:pStyle w:val="Lijstalinea"/>
        <w:ind w:left="1080"/>
        <w:rPr>
          <w:rFonts w:asciiTheme="minorHAnsi" w:eastAsia="Calibri" w:hAnsiTheme="minorHAnsi" w:cstheme="minorHAnsi"/>
          <w:iCs/>
          <w:sz w:val="22"/>
          <w:szCs w:val="22"/>
        </w:rPr>
      </w:pPr>
    </w:p>
    <w:p w14:paraId="08C80E0A" w14:textId="77777777" w:rsidR="00281F99" w:rsidRPr="00281F99" w:rsidRDefault="00281F99" w:rsidP="00E32BAD">
      <w:pPr>
        <w:pStyle w:val="Lijstalinea"/>
        <w:ind w:left="1440"/>
        <w:rPr>
          <w:rFonts w:asciiTheme="minorHAnsi" w:eastAsia="Calibri" w:hAnsiTheme="minorHAnsi" w:cstheme="minorHAnsi"/>
          <w:iCs/>
          <w:sz w:val="22"/>
          <w:szCs w:val="22"/>
        </w:rPr>
      </w:pPr>
      <w:r w:rsidRPr="00281F99">
        <w:rPr>
          <w:rFonts w:asciiTheme="minorHAnsi" w:eastAsia="Calibri" w:hAnsiTheme="minorHAnsi" w:cstheme="minorHAnsi"/>
          <w:iCs/>
          <w:sz w:val="22"/>
          <w:szCs w:val="22"/>
        </w:rPr>
        <w:t xml:space="preserve">Met betrekking tot het </w:t>
      </w:r>
      <w:r w:rsidRPr="00281F99">
        <w:rPr>
          <w:rFonts w:asciiTheme="minorHAnsi" w:eastAsia="Calibri" w:hAnsiTheme="minorHAnsi" w:cstheme="minorHAnsi"/>
          <w:b/>
          <w:bCs/>
          <w:iCs/>
          <w:sz w:val="22"/>
          <w:szCs w:val="22"/>
        </w:rPr>
        <w:t>‘handhaven’</w:t>
      </w:r>
      <w:r w:rsidRPr="00281F99">
        <w:rPr>
          <w:rFonts w:asciiTheme="minorHAnsi" w:eastAsia="Calibri" w:hAnsiTheme="minorHAnsi" w:cstheme="minorHAnsi"/>
          <w:iCs/>
          <w:sz w:val="22"/>
          <w:szCs w:val="22"/>
        </w:rPr>
        <w:t xml:space="preserve"> wilden we graag weten op welke wijze gemeentelijke </w:t>
      </w:r>
      <w:proofErr w:type="spellStart"/>
      <w:r w:rsidRPr="00281F99">
        <w:rPr>
          <w:rFonts w:asciiTheme="minorHAnsi" w:eastAsia="Calibri" w:hAnsiTheme="minorHAnsi" w:cstheme="minorHAnsi"/>
          <w:iCs/>
          <w:sz w:val="22"/>
          <w:szCs w:val="22"/>
        </w:rPr>
        <w:t>BOA’s</w:t>
      </w:r>
      <w:proofErr w:type="spellEnd"/>
      <w:r w:rsidRPr="00281F99">
        <w:rPr>
          <w:rFonts w:asciiTheme="minorHAnsi" w:eastAsia="Calibri" w:hAnsiTheme="minorHAnsi" w:cstheme="minorHAnsi"/>
          <w:iCs/>
          <w:sz w:val="22"/>
          <w:szCs w:val="22"/>
        </w:rPr>
        <w:t xml:space="preserve">, handhavers (en mogelijk andere middelen) zijn ingezet ter handhaving van maatregelen zoals opgenomen in de noodverordeningen van de Veiligheidsregio Drenthe. Het gaat hierbij om het lokale handhavingsbeleid en uitvoering daarvan, inclusief de afstemming met de Veiligheidsregio, de vertaling van de noodverordening naar de lokale situatie, de uitvoering en monitoring daarvan, inclusief de instructie, planning en middelen van ingezette medewerkers en de resultaten van het handhavend optreden in Noordenveld. </w:t>
      </w:r>
    </w:p>
    <w:p w14:paraId="7DCF4D60" w14:textId="77777777" w:rsidR="00281F99" w:rsidRPr="00281F99" w:rsidRDefault="00281F99" w:rsidP="00E32BAD">
      <w:pPr>
        <w:pStyle w:val="Lijstalinea"/>
        <w:ind w:left="1080"/>
        <w:rPr>
          <w:rFonts w:asciiTheme="minorHAnsi" w:eastAsia="Calibri" w:hAnsiTheme="minorHAnsi" w:cstheme="minorHAnsi"/>
          <w:b/>
          <w:bCs/>
          <w:iCs/>
          <w:sz w:val="22"/>
          <w:szCs w:val="22"/>
        </w:rPr>
      </w:pPr>
    </w:p>
    <w:p w14:paraId="14D8617A" w14:textId="77777777" w:rsidR="00281F99" w:rsidRPr="00281F99" w:rsidRDefault="00281F99" w:rsidP="00E32BAD">
      <w:pPr>
        <w:pStyle w:val="Lijstalinea"/>
        <w:ind w:left="1080" w:firstLine="360"/>
        <w:rPr>
          <w:rFonts w:asciiTheme="minorHAnsi" w:eastAsia="Calibri" w:hAnsiTheme="minorHAnsi" w:cstheme="minorHAnsi"/>
          <w:b/>
          <w:bCs/>
          <w:iCs/>
          <w:sz w:val="22"/>
          <w:szCs w:val="22"/>
        </w:rPr>
      </w:pPr>
      <w:r w:rsidRPr="00281F99">
        <w:rPr>
          <w:rFonts w:asciiTheme="minorHAnsi" w:eastAsia="Calibri" w:hAnsiTheme="minorHAnsi" w:cstheme="minorHAnsi"/>
          <w:b/>
          <w:bCs/>
          <w:iCs/>
          <w:sz w:val="22"/>
          <w:szCs w:val="22"/>
        </w:rPr>
        <w:t xml:space="preserve">In tijd: </w:t>
      </w:r>
    </w:p>
    <w:p w14:paraId="4C2033B3" w14:textId="472F9D0E" w:rsidR="00281F99" w:rsidRPr="00281F99" w:rsidRDefault="00281F99" w:rsidP="00E32BAD">
      <w:pPr>
        <w:pStyle w:val="Lijstalinea"/>
        <w:ind w:left="1440"/>
        <w:rPr>
          <w:rFonts w:asciiTheme="minorHAnsi" w:eastAsia="Calibri" w:hAnsiTheme="minorHAnsi" w:cstheme="minorHAnsi"/>
          <w:iCs/>
          <w:sz w:val="22"/>
          <w:szCs w:val="22"/>
        </w:rPr>
      </w:pPr>
      <w:r w:rsidRPr="00281F99">
        <w:rPr>
          <w:rFonts w:asciiTheme="minorHAnsi" w:eastAsia="Calibri" w:hAnsiTheme="minorHAnsi" w:cstheme="minorHAnsi"/>
          <w:iCs/>
          <w:sz w:val="22"/>
          <w:szCs w:val="22"/>
        </w:rPr>
        <w:t xml:space="preserve">Per 1 december 2020 is de Wet Tijdelijke Maatregelen van kracht geworden. Tot die tijd werd toezicht en handhaving bestuurs-juridisch gebaseerd op de Wet Veiligheidsregio (GRIP4). Daarom is gekozen voor de periode maart-december 2020 als begrenzing. Omdat de afronding van dit onderzoek enigszins werd vertraagd, konden aanvullende relevante bevindingen tot ca 1 april </w:t>
      </w:r>
      <w:r w:rsidR="00987ED6">
        <w:rPr>
          <w:rFonts w:asciiTheme="minorHAnsi" w:eastAsia="Calibri" w:hAnsiTheme="minorHAnsi" w:cstheme="minorHAnsi"/>
          <w:iCs/>
          <w:sz w:val="22"/>
          <w:szCs w:val="22"/>
        </w:rPr>
        <w:t>2021</w:t>
      </w:r>
      <w:r w:rsidRPr="00281F99">
        <w:rPr>
          <w:rFonts w:asciiTheme="minorHAnsi" w:eastAsia="Calibri" w:hAnsiTheme="minorHAnsi" w:cstheme="minorHAnsi"/>
          <w:iCs/>
          <w:sz w:val="22"/>
          <w:szCs w:val="22"/>
        </w:rPr>
        <w:t xml:space="preserve"> worden meegenomen.</w:t>
      </w:r>
    </w:p>
    <w:p w14:paraId="6C7D8C7B" w14:textId="77777777" w:rsidR="002E61E7" w:rsidRPr="00FD15D9" w:rsidRDefault="002E61E7" w:rsidP="002E61E7">
      <w:pPr>
        <w:ind w:left="1134"/>
        <w:rPr>
          <w:rFonts w:asciiTheme="minorHAnsi" w:hAnsiTheme="minorHAnsi" w:cstheme="minorHAnsi"/>
          <w:sz w:val="22"/>
          <w:szCs w:val="22"/>
        </w:rPr>
      </w:pPr>
    </w:p>
    <w:p w14:paraId="278336E2" w14:textId="77777777" w:rsidR="002E61E7" w:rsidRPr="00FD15D9" w:rsidRDefault="002E61E7" w:rsidP="00EF2AF4">
      <w:pPr>
        <w:pStyle w:val="Lijstalinea"/>
        <w:numPr>
          <w:ilvl w:val="1"/>
          <w:numId w:val="36"/>
        </w:numPr>
        <w:ind w:left="1134"/>
        <w:rPr>
          <w:rFonts w:asciiTheme="minorHAnsi" w:eastAsia="Calibri" w:hAnsiTheme="minorHAnsi" w:cstheme="minorHAnsi"/>
          <w:b/>
          <w:bCs/>
          <w:color w:val="00B050"/>
          <w:sz w:val="22"/>
          <w:szCs w:val="22"/>
        </w:rPr>
      </w:pPr>
      <w:r w:rsidRPr="00FD15D9">
        <w:rPr>
          <w:rFonts w:asciiTheme="minorHAnsi" w:eastAsia="Calibri" w:hAnsiTheme="minorHAnsi" w:cstheme="minorHAnsi"/>
          <w:b/>
          <w:bCs/>
          <w:color w:val="00B050"/>
          <w:sz w:val="22"/>
          <w:szCs w:val="22"/>
        </w:rPr>
        <w:t xml:space="preserve">Onderzoeksmethodiek </w:t>
      </w:r>
    </w:p>
    <w:p w14:paraId="6FDD3AAA" w14:textId="77777777" w:rsidR="002E61E7" w:rsidRPr="00FD15D9" w:rsidRDefault="002E61E7" w:rsidP="002E61E7">
      <w:pPr>
        <w:ind w:left="1440"/>
        <w:rPr>
          <w:rFonts w:asciiTheme="minorHAnsi" w:eastAsia="Calibri" w:hAnsiTheme="minorHAnsi" w:cstheme="minorHAnsi"/>
          <w:iCs/>
          <w:sz w:val="22"/>
          <w:szCs w:val="22"/>
        </w:rPr>
      </w:pPr>
      <w:r w:rsidRPr="00FD15D9">
        <w:rPr>
          <w:rFonts w:asciiTheme="minorHAnsi" w:eastAsia="Calibri" w:hAnsiTheme="minorHAnsi" w:cstheme="minorHAnsi"/>
          <w:iCs/>
          <w:sz w:val="22"/>
          <w:szCs w:val="22"/>
        </w:rPr>
        <w:t>Door de aard van de probleemstelling heeft het onderzoek een beschrijvend, exploratief karakter. Beide onderzoeksthema’s leenden zich in deze fase niet voor kwantitatieve methodes.</w:t>
      </w:r>
    </w:p>
    <w:p w14:paraId="15207F4D" w14:textId="51A7E75C" w:rsidR="002E61E7" w:rsidRPr="00FD15D9" w:rsidRDefault="5DBB1B56" w:rsidP="5DBB1B56">
      <w:pPr>
        <w:ind w:left="1440"/>
        <w:rPr>
          <w:rFonts w:asciiTheme="minorHAnsi" w:eastAsia="Calibri" w:hAnsiTheme="minorHAnsi" w:cstheme="minorBidi"/>
          <w:sz w:val="22"/>
          <w:szCs w:val="22"/>
        </w:rPr>
      </w:pPr>
      <w:r w:rsidRPr="5DBB1B56">
        <w:rPr>
          <w:rFonts w:asciiTheme="minorHAnsi" w:eastAsia="Calibri" w:hAnsiTheme="minorHAnsi" w:cstheme="minorBidi"/>
          <w:sz w:val="22"/>
          <w:szCs w:val="22"/>
        </w:rPr>
        <w:t>Onderzoeksbureau KplusV heeft het onderzoek verricht door het lezen van verslagen, bestuurlijke correspondentie, interviews (online) met bestuurders, raadsleden en leidinggevenden in de gemeentelijke organisatie alsmede literatuurstudie.</w:t>
      </w:r>
    </w:p>
    <w:p w14:paraId="6195C931" w14:textId="0174E8BA" w:rsidR="00EF2AF4" w:rsidRPr="00FD15D9" w:rsidRDefault="5DBB1B56" w:rsidP="00E32BAD">
      <w:pPr>
        <w:ind w:left="1440"/>
        <w:rPr>
          <w:rFonts w:asciiTheme="minorHAnsi" w:eastAsia="Calibri" w:hAnsiTheme="minorHAnsi" w:cstheme="minorHAnsi"/>
          <w:color w:val="FF0000"/>
          <w:sz w:val="22"/>
          <w:szCs w:val="22"/>
        </w:rPr>
      </w:pPr>
      <w:r w:rsidRPr="5DBB1B56">
        <w:rPr>
          <w:rFonts w:asciiTheme="minorHAnsi" w:eastAsia="Calibri" w:hAnsiTheme="minorHAnsi" w:cstheme="minorBidi"/>
          <w:sz w:val="22"/>
          <w:szCs w:val="22"/>
        </w:rPr>
        <w:t>Onderzoeksbureau CAB heeft het onderzoek verricht door middel van interviews met burgers, ondernemers en politiemedewerkers en toezichthouders/ handhavers, bekijken van berichten in traditionele lokale én sociale media en veldonderzoek tijdens een demonstratie.</w:t>
      </w:r>
    </w:p>
    <w:p w14:paraId="7C5CE2F6" w14:textId="77777777" w:rsidR="00311402" w:rsidRPr="00FD15D9" w:rsidRDefault="00311402" w:rsidP="00311402">
      <w:pPr>
        <w:ind w:left="1134"/>
        <w:rPr>
          <w:rFonts w:asciiTheme="minorHAnsi" w:eastAsia="Calibri" w:hAnsiTheme="minorHAnsi" w:cstheme="minorHAnsi"/>
          <w:b/>
          <w:color w:val="00B050"/>
          <w:sz w:val="22"/>
          <w:szCs w:val="22"/>
        </w:rPr>
      </w:pPr>
    </w:p>
    <w:p w14:paraId="6DC7D13D" w14:textId="79FD1007" w:rsidR="00311402" w:rsidRPr="00FD15D9" w:rsidRDefault="00311402" w:rsidP="00EF2AF4">
      <w:pPr>
        <w:pStyle w:val="Lijstalinea"/>
        <w:numPr>
          <w:ilvl w:val="1"/>
          <w:numId w:val="36"/>
        </w:numPr>
        <w:ind w:left="1134"/>
        <w:rPr>
          <w:rFonts w:asciiTheme="minorHAnsi" w:eastAsia="Calibri" w:hAnsiTheme="minorHAnsi" w:cstheme="minorHAnsi"/>
          <w:b/>
          <w:bCs/>
          <w:color w:val="00B050"/>
          <w:sz w:val="22"/>
          <w:szCs w:val="22"/>
        </w:rPr>
      </w:pPr>
      <w:r w:rsidRPr="00FD15D9">
        <w:rPr>
          <w:rFonts w:asciiTheme="minorHAnsi" w:eastAsia="Calibri" w:hAnsiTheme="minorHAnsi" w:cstheme="minorHAnsi"/>
          <w:b/>
          <w:bCs/>
          <w:color w:val="00B050"/>
          <w:sz w:val="22"/>
          <w:szCs w:val="22"/>
        </w:rPr>
        <w:t>Integriteit</w:t>
      </w:r>
    </w:p>
    <w:p w14:paraId="21C4B2FD" w14:textId="6386FEDE" w:rsidR="00311402" w:rsidRPr="00FD15D9" w:rsidRDefault="00311402" w:rsidP="00987ED6">
      <w:pPr>
        <w:ind w:left="1440"/>
        <w:rPr>
          <w:rFonts w:asciiTheme="minorHAnsi" w:eastAsia="Calibri" w:hAnsiTheme="minorHAnsi" w:cstheme="minorHAnsi"/>
          <w:sz w:val="22"/>
          <w:szCs w:val="22"/>
        </w:rPr>
      </w:pPr>
      <w:r w:rsidRPr="00FD15D9">
        <w:rPr>
          <w:rFonts w:asciiTheme="minorHAnsi" w:eastAsia="Calibri" w:hAnsiTheme="minorHAnsi" w:cstheme="minorHAnsi"/>
          <w:sz w:val="22"/>
          <w:szCs w:val="22"/>
        </w:rPr>
        <w:t>Het ministerie van BZK vraagt</w:t>
      </w:r>
      <w:r w:rsidR="00B14861" w:rsidRPr="00FD15D9">
        <w:rPr>
          <w:rStyle w:val="Voetnootmarkering"/>
          <w:rFonts w:asciiTheme="minorHAnsi" w:eastAsia="Calibri" w:hAnsiTheme="minorHAnsi" w:cstheme="minorHAnsi"/>
          <w:sz w:val="22"/>
          <w:szCs w:val="22"/>
        </w:rPr>
        <w:footnoteReference w:id="1"/>
      </w:r>
      <w:r w:rsidRPr="00FD15D9">
        <w:rPr>
          <w:rFonts w:asciiTheme="minorHAnsi" w:eastAsia="Calibri" w:hAnsiTheme="minorHAnsi" w:cstheme="minorHAnsi"/>
          <w:sz w:val="22"/>
          <w:szCs w:val="22"/>
        </w:rPr>
        <w:t xml:space="preserve"> rekenkamer(</w:t>
      </w:r>
      <w:r w:rsidR="00B14861" w:rsidRPr="00FD15D9">
        <w:rPr>
          <w:rFonts w:asciiTheme="minorHAnsi" w:eastAsia="Calibri" w:hAnsiTheme="minorHAnsi" w:cstheme="minorHAnsi"/>
          <w:sz w:val="22"/>
          <w:szCs w:val="22"/>
        </w:rPr>
        <w:t>c</w:t>
      </w:r>
      <w:r w:rsidRPr="00FD15D9">
        <w:rPr>
          <w:rFonts w:asciiTheme="minorHAnsi" w:eastAsia="Calibri" w:hAnsiTheme="minorHAnsi" w:cstheme="minorHAnsi"/>
          <w:sz w:val="22"/>
          <w:szCs w:val="22"/>
        </w:rPr>
        <w:t xml:space="preserve">ommissies) alert te zijn bij hun onderzoeken op signalen van niet-integer gedrag en omstandigheden die integriteitsrisico’s met zich mee kunnen brengen. </w:t>
      </w:r>
    </w:p>
    <w:p w14:paraId="5EB710AC" w14:textId="77777777" w:rsidR="00311402" w:rsidRPr="00FD15D9" w:rsidRDefault="00311402" w:rsidP="007F616E">
      <w:pPr>
        <w:ind w:left="1440"/>
        <w:rPr>
          <w:rFonts w:asciiTheme="minorHAnsi" w:eastAsia="Calibri" w:hAnsiTheme="minorHAnsi" w:cstheme="minorHAnsi"/>
          <w:sz w:val="22"/>
          <w:szCs w:val="22"/>
        </w:rPr>
      </w:pPr>
      <w:r w:rsidRPr="00FD15D9">
        <w:rPr>
          <w:rFonts w:asciiTheme="minorHAnsi" w:eastAsia="Calibri" w:hAnsiTheme="minorHAnsi" w:cstheme="minorHAnsi"/>
          <w:sz w:val="22"/>
          <w:szCs w:val="22"/>
        </w:rPr>
        <w:t xml:space="preserve">In dit onderzoek zijn geen feiten naar voren gekomen die duiden op belangenverstrengeling of integriteitskwesties. </w:t>
      </w:r>
      <w:bookmarkStart w:id="8" w:name="_30j0zll" w:colFirst="0" w:colLast="0"/>
      <w:bookmarkEnd w:id="8"/>
    </w:p>
    <w:p w14:paraId="7D3BE4B6" w14:textId="77777777" w:rsidR="00DA5EBC" w:rsidRPr="00FD15D9" w:rsidRDefault="00DA5EBC">
      <w:pPr>
        <w:rPr>
          <w:rFonts w:asciiTheme="minorHAnsi" w:eastAsia="Calibri" w:hAnsiTheme="minorHAnsi" w:cstheme="minorHAnsi"/>
          <w:sz w:val="22"/>
          <w:szCs w:val="22"/>
        </w:rPr>
      </w:pPr>
      <w:r w:rsidRPr="00FD15D9">
        <w:rPr>
          <w:rFonts w:asciiTheme="minorHAnsi" w:eastAsia="Calibri" w:hAnsiTheme="minorHAnsi" w:cstheme="minorHAnsi"/>
          <w:sz w:val="22"/>
          <w:szCs w:val="22"/>
        </w:rPr>
        <w:br w:type="page"/>
      </w:r>
    </w:p>
    <w:p w14:paraId="1962F462" w14:textId="70D06F9F" w:rsidR="00EF080B" w:rsidRPr="00FD15D9" w:rsidRDefault="00ED0CB1" w:rsidP="00C2119B">
      <w:pPr>
        <w:pStyle w:val="Kop2"/>
        <w:numPr>
          <w:ilvl w:val="0"/>
          <w:numId w:val="36"/>
        </w:numPr>
        <w:rPr>
          <w:rStyle w:val="Intensieveverwijzing"/>
          <w:rFonts w:asciiTheme="minorHAnsi" w:eastAsia="Calibri" w:hAnsiTheme="minorHAnsi" w:cstheme="minorHAnsi"/>
          <w:b/>
          <w:bCs w:val="0"/>
          <w:color w:val="00B050"/>
          <w:sz w:val="36"/>
          <w:szCs w:val="36"/>
        </w:rPr>
      </w:pPr>
      <w:bookmarkStart w:id="9" w:name="_Toc72775926"/>
      <w:bookmarkStart w:id="10" w:name="_Toc74744395"/>
      <w:r w:rsidRPr="00FD15D9">
        <w:rPr>
          <w:rStyle w:val="Intensieveverwijzing"/>
          <w:rFonts w:asciiTheme="minorHAnsi" w:eastAsia="Calibri" w:hAnsiTheme="minorHAnsi" w:cstheme="minorHAnsi"/>
          <w:b/>
          <w:bCs w:val="0"/>
          <w:color w:val="00B050"/>
          <w:sz w:val="36"/>
          <w:szCs w:val="36"/>
        </w:rPr>
        <w:lastRenderedPageBreak/>
        <w:t>Conclusies</w:t>
      </w:r>
      <w:bookmarkEnd w:id="9"/>
      <w:bookmarkEnd w:id="10"/>
    </w:p>
    <w:p w14:paraId="1044DC84" w14:textId="77777777" w:rsidR="00EF080B" w:rsidRPr="00FD15D9" w:rsidRDefault="00EF080B" w:rsidP="00EF080B">
      <w:pPr>
        <w:rPr>
          <w:rFonts w:asciiTheme="minorHAnsi" w:hAnsiTheme="minorHAnsi" w:cstheme="minorHAnsi"/>
          <w:sz w:val="22"/>
          <w:szCs w:val="22"/>
        </w:rPr>
      </w:pPr>
    </w:p>
    <w:p w14:paraId="3CCC6302" w14:textId="3BDB37F7" w:rsidR="00EF080B" w:rsidRPr="00FD15D9" w:rsidRDefault="00FE5BEA" w:rsidP="00C2119B">
      <w:pPr>
        <w:pStyle w:val="Lijstalinea"/>
        <w:rPr>
          <w:rFonts w:asciiTheme="minorHAnsi" w:eastAsia="Trebuchet MS" w:hAnsiTheme="minorHAnsi" w:cstheme="minorHAnsi"/>
          <w:b/>
          <w:bCs/>
          <w:color w:val="00B050"/>
          <w:sz w:val="22"/>
          <w:szCs w:val="22"/>
        </w:rPr>
      </w:pPr>
      <w:r>
        <w:rPr>
          <w:rFonts w:asciiTheme="minorHAnsi" w:eastAsia="Trebuchet MS" w:hAnsiTheme="minorHAnsi" w:cstheme="minorHAnsi"/>
          <w:b/>
          <w:bCs/>
          <w:color w:val="00B050"/>
          <w:sz w:val="22"/>
          <w:szCs w:val="22"/>
        </w:rPr>
        <w:t>3.1</w:t>
      </w:r>
      <w:r w:rsidR="00EF080B" w:rsidRPr="00FD15D9">
        <w:rPr>
          <w:rFonts w:asciiTheme="minorHAnsi" w:eastAsia="Trebuchet MS" w:hAnsiTheme="minorHAnsi" w:cstheme="minorHAnsi"/>
          <w:b/>
          <w:bCs/>
          <w:color w:val="00B050"/>
          <w:sz w:val="22"/>
          <w:szCs w:val="22"/>
        </w:rPr>
        <w:t xml:space="preserve">. </w:t>
      </w:r>
      <w:r w:rsidR="00E95A11" w:rsidRPr="00FD15D9">
        <w:rPr>
          <w:rFonts w:asciiTheme="minorHAnsi" w:eastAsia="Trebuchet MS" w:hAnsiTheme="minorHAnsi" w:cstheme="minorHAnsi"/>
          <w:b/>
          <w:bCs/>
          <w:color w:val="00B050"/>
          <w:sz w:val="22"/>
          <w:szCs w:val="22"/>
        </w:rPr>
        <w:tab/>
      </w:r>
      <w:r w:rsidR="00EF080B" w:rsidRPr="00FD15D9">
        <w:rPr>
          <w:rFonts w:asciiTheme="minorHAnsi" w:eastAsia="Trebuchet MS" w:hAnsiTheme="minorHAnsi" w:cstheme="minorHAnsi"/>
          <w:b/>
          <w:bCs/>
          <w:color w:val="00B050"/>
          <w:sz w:val="22"/>
          <w:szCs w:val="22"/>
        </w:rPr>
        <w:t xml:space="preserve">De uitvoering van de </w:t>
      </w:r>
      <w:proofErr w:type="spellStart"/>
      <w:r w:rsidR="00C831B3">
        <w:rPr>
          <w:rFonts w:asciiTheme="minorHAnsi" w:eastAsia="Trebuchet MS" w:hAnsiTheme="minorHAnsi" w:cstheme="minorHAnsi"/>
          <w:b/>
          <w:bCs/>
          <w:color w:val="00B050"/>
          <w:sz w:val="22"/>
          <w:szCs w:val="22"/>
        </w:rPr>
        <w:t>Tozo</w:t>
      </w:r>
      <w:proofErr w:type="spellEnd"/>
      <w:r w:rsidR="00EF080B" w:rsidRPr="00FD15D9">
        <w:rPr>
          <w:rFonts w:asciiTheme="minorHAnsi" w:eastAsia="Trebuchet MS" w:hAnsiTheme="minorHAnsi" w:cstheme="minorHAnsi"/>
          <w:b/>
          <w:bCs/>
          <w:color w:val="00B050"/>
          <w:sz w:val="22"/>
          <w:szCs w:val="22"/>
        </w:rPr>
        <w:t>-regeling</w:t>
      </w:r>
    </w:p>
    <w:p w14:paraId="07FF2044" w14:textId="77777777" w:rsidR="00EF080B" w:rsidRPr="00FD15D9" w:rsidRDefault="00EF080B" w:rsidP="00EF080B">
      <w:pPr>
        <w:rPr>
          <w:rFonts w:asciiTheme="minorHAnsi" w:hAnsiTheme="minorHAnsi" w:cstheme="minorHAnsi"/>
          <w:sz w:val="22"/>
          <w:szCs w:val="22"/>
        </w:rPr>
      </w:pPr>
    </w:p>
    <w:p w14:paraId="618590B1" w14:textId="5EE8BEB5" w:rsidR="00EF080B" w:rsidRPr="00FD15D9" w:rsidRDefault="00FE5BEA" w:rsidP="00C2119B">
      <w:pPr>
        <w:ind w:firstLine="720"/>
        <w:rPr>
          <w:rFonts w:asciiTheme="minorHAnsi" w:hAnsiTheme="minorHAnsi" w:cstheme="minorHAnsi"/>
          <w:b/>
          <w:bCs/>
          <w:sz w:val="22"/>
          <w:szCs w:val="22"/>
        </w:rPr>
      </w:pPr>
      <w:r>
        <w:rPr>
          <w:rFonts w:asciiTheme="minorHAnsi" w:hAnsiTheme="minorHAnsi" w:cstheme="minorHAnsi"/>
          <w:b/>
          <w:bCs/>
          <w:sz w:val="22"/>
          <w:szCs w:val="22"/>
        </w:rPr>
        <w:t>3</w:t>
      </w:r>
      <w:r w:rsidR="00EF080B" w:rsidRPr="00FD15D9">
        <w:rPr>
          <w:rFonts w:asciiTheme="minorHAnsi" w:hAnsiTheme="minorHAnsi" w:cstheme="minorHAnsi"/>
          <w:b/>
          <w:bCs/>
          <w:sz w:val="22"/>
          <w:szCs w:val="22"/>
        </w:rPr>
        <w:t xml:space="preserve">.1.1.  </w:t>
      </w:r>
      <w:r w:rsidR="00E95A11" w:rsidRPr="00FD15D9">
        <w:rPr>
          <w:rFonts w:asciiTheme="minorHAnsi" w:hAnsiTheme="minorHAnsi" w:cstheme="minorHAnsi"/>
          <w:b/>
          <w:bCs/>
          <w:sz w:val="22"/>
          <w:szCs w:val="22"/>
        </w:rPr>
        <w:tab/>
      </w:r>
      <w:r w:rsidR="00EB412F">
        <w:rPr>
          <w:rFonts w:asciiTheme="minorHAnsi" w:hAnsiTheme="minorHAnsi" w:cstheme="minorHAnsi"/>
          <w:b/>
          <w:bCs/>
          <w:sz w:val="22"/>
          <w:szCs w:val="22"/>
        </w:rPr>
        <w:t xml:space="preserve">Vanuit het </w:t>
      </w:r>
      <w:r w:rsidR="00EF080B" w:rsidRPr="00FD15D9">
        <w:rPr>
          <w:rFonts w:asciiTheme="minorHAnsi" w:hAnsiTheme="minorHAnsi" w:cstheme="minorHAnsi"/>
          <w:b/>
          <w:bCs/>
          <w:sz w:val="22"/>
          <w:szCs w:val="22"/>
        </w:rPr>
        <w:t>perspectief van</w:t>
      </w:r>
      <w:r w:rsidR="00093ADE" w:rsidRPr="00FD15D9">
        <w:rPr>
          <w:rFonts w:asciiTheme="minorHAnsi" w:hAnsiTheme="minorHAnsi" w:cstheme="minorHAnsi"/>
          <w:b/>
          <w:bCs/>
          <w:sz w:val="22"/>
          <w:szCs w:val="22"/>
        </w:rPr>
        <w:t xml:space="preserve"> de</w:t>
      </w:r>
      <w:r w:rsidR="00EF080B" w:rsidRPr="00FD15D9">
        <w:rPr>
          <w:rFonts w:asciiTheme="minorHAnsi" w:hAnsiTheme="minorHAnsi" w:cstheme="minorHAnsi"/>
          <w:b/>
          <w:bCs/>
          <w:sz w:val="22"/>
          <w:szCs w:val="22"/>
        </w:rPr>
        <w:t xml:space="preserve"> gemeente</w:t>
      </w:r>
      <w:r w:rsidR="00093ADE" w:rsidRPr="00FD15D9">
        <w:rPr>
          <w:rFonts w:asciiTheme="minorHAnsi" w:hAnsiTheme="minorHAnsi" w:cstheme="minorHAnsi"/>
          <w:b/>
          <w:bCs/>
          <w:sz w:val="22"/>
          <w:szCs w:val="22"/>
        </w:rPr>
        <w:t xml:space="preserve"> Noordenvel</w:t>
      </w:r>
      <w:r w:rsidR="002E61E7" w:rsidRPr="00FD15D9">
        <w:rPr>
          <w:rFonts w:asciiTheme="minorHAnsi" w:hAnsiTheme="minorHAnsi" w:cstheme="minorHAnsi"/>
          <w:b/>
          <w:bCs/>
          <w:sz w:val="22"/>
          <w:szCs w:val="22"/>
        </w:rPr>
        <w:t>d</w:t>
      </w:r>
      <w:r w:rsidR="00EF080B" w:rsidRPr="00FD15D9">
        <w:rPr>
          <w:rStyle w:val="Voetnootmarkering"/>
          <w:rFonts w:asciiTheme="minorHAnsi" w:hAnsiTheme="minorHAnsi" w:cstheme="minorHAnsi"/>
          <w:b/>
          <w:bCs/>
          <w:sz w:val="22"/>
          <w:szCs w:val="22"/>
        </w:rPr>
        <w:footnoteReference w:id="2"/>
      </w:r>
      <w:r w:rsidR="00EF080B" w:rsidRPr="00FD15D9">
        <w:rPr>
          <w:rFonts w:asciiTheme="minorHAnsi" w:hAnsiTheme="minorHAnsi" w:cstheme="minorHAnsi"/>
          <w:b/>
          <w:bCs/>
          <w:sz w:val="22"/>
          <w:szCs w:val="22"/>
        </w:rPr>
        <w:t xml:space="preserve">.  </w:t>
      </w:r>
    </w:p>
    <w:p w14:paraId="5C0CB4C9" w14:textId="77777777" w:rsidR="00EF080B" w:rsidRPr="00FD15D9" w:rsidRDefault="00EF080B" w:rsidP="00EF080B">
      <w:pPr>
        <w:rPr>
          <w:rFonts w:asciiTheme="minorHAnsi" w:hAnsiTheme="minorHAnsi" w:cstheme="minorHAnsi"/>
          <w:sz w:val="22"/>
          <w:szCs w:val="22"/>
        </w:rPr>
      </w:pPr>
    </w:p>
    <w:p w14:paraId="6E805EBB" w14:textId="5952A21B" w:rsidR="00EF080B" w:rsidRPr="00FD15D9" w:rsidRDefault="00EF080B" w:rsidP="00C2119B">
      <w:pPr>
        <w:ind w:left="1440"/>
        <w:rPr>
          <w:rFonts w:asciiTheme="minorHAnsi" w:hAnsiTheme="minorHAnsi" w:cstheme="minorHAnsi"/>
          <w:sz w:val="22"/>
          <w:szCs w:val="22"/>
        </w:rPr>
      </w:pPr>
      <w:r w:rsidRPr="00FD15D9">
        <w:rPr>
          <w:rFonts w:asciiTheme="minorHAnsi" w:hAnsiTheme="minorHAnsi" w:cstheme="minorHAnsi"/>
          <w:sz w:val="22"/>
          <w:szCs w:val="22"/>
        </w:rPr>
        <w:t xml:space="preserve">De gemeente Noordenveld heeft de </w:t>
      </w:r>
      <w:proofErr w:type="spellStart"/>
      <w:r w:rsidR="00C831B3">
        <w:rPr>
          <w:rFonts w:asciiTheme="minorHAnsi" w:hAnsiTheme="minorHAnsi" w:cstheme="minorHAnsi"/>
          <w:sz w:val="22"/>
          <w:szCs w:val="22"/>
        </w:rPr>
        <w:t>Tozo</w:t>
      </w:r>
      <w:proofErr w:type="spellEnd"/>
      <w:r w:rsidRPr="00FD15D9">
        <w:rPr>
          <w:rFonts w:asciiTheme="minorHAnsi" w:hAnsiTheme="minorHAnsi" w:cstheme="minorHAnsi"/>
          <w:sz w:val="22"/>
          <w:szCs w:val="22"/>
        </w:rPr>
        <w:t>-regeling uitgevoerd als een inkomensondersteuningsregeling voor zelfstandige ondernemers</w:t>
      </w:r>
      <w:r w:rsidR="00CD4D76">
        <w:rPr>
          <w:rFonts w:asciiTheme="minorHAnsi" w:hAnsiTheme="minorHAnsi" w:cstheme="minorHAnsi"/>
          <w:sz w:val="22"/>
          <w:szCs w:val="22"/>
        </w:rPr>
        <w:t xml:space="preserve"> (ZZP)</w:t>
      </w:r>
      <w:r w:rsidRPr="00FD15D9">
        <w:rPr>
          <w:rFonts w:asciiTheme="minorHAnsi" w:hAnsiTheme="minorHAnsi" w:cstheme="minorHAnsi"/>
          <w:sz w:val="22"/>
          <w:szCs w:val="22"/>
        </w:rPr>
        <w:t xml:space="preserve">, conform de bedoeling en opzet van de regeling. De gemeente heeft de regeling uitgevoerd in bureaucratisch medebewind. De gemeente heeft alle aanvragen gehonoreerd die aan </w:t>
      </w:r>
      <w:r w:rsidR="006F24E4" w:rsidRPr="00FD15D9">
        <w:rPr>
          <w:rFonts w:asciiTheme="minorHAnsi" w:hAnsiTheme="minorHAnsi" w:cstheme="minorHAnsi"/>
          <w:sz w:val="22"/>
          <w:szCs w:val="22"/>
        </w:rPr>
        <w:t xml:space="preserve">de </w:t>
      </w:r>
      <w:r w:rsidR="006F24E4">
        <w:rPr>
          <w:rFonts w:asciiTheme="minorHAnsi" w:hAnsiTheme="minorHAnsi" w:cstheme="minorHAnsi"/>
          <w:sz w:val="22"/>
          <w:szCs w:val="22"/>
        </w:rPr>
        <w:t>voorwaarden</w:t>
      </w:r>
      <w:r w:rsidR="00CD4D76" w:rsidRPr="00FD15D9">
        <w:rPr>
          <w:rFonts w:asciiTheme="minorHAnsi" w:hAnsiTheme="minorHAnsi" w:cstheme="minorHAnsi"/>
          <w:sz w:val="22"/>
          <w:szCs w:val="22"/>
        </w:rPr>
        <w:t xml:space="preserve"> </w:t>
      </w:r>
      <w:r w:rsidRPr="00FD15D9">
        <w:rPr>
          <w:rFonts w:asciiTheme="minorHAnsi" w:hAnsiTheme="minorHAnsi" w:cstheme="minorHAnsi"/>
          <w:sz w:val="22"/>
          <w:szCs w:val="22"/>
        </w:rPr>
        <w:t>en beoordelingscriteria van de regeling voldeden. De financiële afhandeling is vlot verlopen.</w:t>
      </w:r>
    </w:p>
    <w:p w14:paraId="4DBF125C" w14:textId="77777777" w:rsidR="00EF080B" w:rsidRPr="00FD15D9" w:rsidRDefault="00EF080B" w:rsidP="00C2119B">
      <w:pPr>
        <w:ind w:left="1440"/>
        <w:rPr>
          <w:rFonts w:asciiTheme="minorHAnsi" w:hAnsiTheme="minorHAnsi" w:cstheme="minorHAnsi"/>
          <w:sz w:val="22"/>
          <w:szCs w:val="22"/>
        </w:rPr>
      </w:pPr>
    </w:p>
    <w:p w14:paraId="363038F3" w14:textId="5221BD06"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De gemeente Noordenveld heeft binnen de gemeentelijke organisatie voldoende capaciteit kunnen inzetten om tot een snelle afhandeling van de aanvragen te komen. Na de eerste twee weken van de eerste tranche van de </w:t>
      </w:r>
      <w:proofErr w:type="spellStart"/>
      <w:r w:rsidR="00C831B3">
        <w:rPr>
          <w:rFonts w:asciiTheme="minorHAnsi" w:hAnsiTheme="minorHAnsi" w:cstheme="minorBidi"/>
          <w:sz w:val="22"/>
          <w:szCs w:val="22"/>
        </w:rPr>
        <w:t>Tozo</w:t>
      </w:r>
      <w:proofErr w:type="spellEnd"/>
      <w:r w:rsidRPr="5DBB1B56">
        <w:rPr>
          <w:rFonts w:asciiTheme="minorHAnsi" w:hAnsiTheme="minorHAnsi" w:cstheme="minorBidi"/>
          <w:sz w:val="22"/>
          <w:szCs w:val="22"/>
        </w:rPr>
        <w:t>-regeling is het gelukt om binnen twee werkdagen de beslissing op aanvragen naar de aanvragers te zenden.</w:t>
      </w:r>
    </w:p>
    <w:p w14:paraId="7305A0D6" w14:textId="77777777" w:rsidR="00EF080B" w:rsidRPr="00FD15D9" w:rsidRDefault="00EF080B" w:rsidP="00C2119B">
      <w:pPr>
        <w:ind w:left="1440"/>
        <w:rPr>
          <w:rFonts w:asciiTheme="minorHAnsi" w:hAnsiTheme="minorHAnsi" w:cstheme="minorHAnsi"/>
          <w:sz w:val="22"/>
          <w:szCs w:val="22"/>
        </w:rPr>
      </w:pPr>
    </w:p>
    <w:p w14:paraId="39F8146C" w14:textId="735D7980"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De tijdspanne tussen afkondiging van de </w:t>
      </w:r>
      <w:proofErr w:type="spellStart"/>
      <w:r w:rsidR="00C831B3">
        <w:rPr>
          <w:rFonts w:asciiTheme="minorHAnsi" w:hAnsiTheme="minorHAnsi" w:cstheme="minorBidi"/>
          <w:sz w:val="22"/>
          <w:szCs w:val="22"/>
        </w:rPr>
        <w:t>Tozo</w:t>
      </w:r>
      <w:proofErr w:type="spellEnd"/>
      <w:r w:rsidRPr="5DBB1B56">
        <w:rPr>
          <w:rFonts w:asciiTheme="minorHAnsi" w:hAnsiTheme="minorHAnsi" w:cstheme="minorBidi"/>
          <w:sz w:val="22"/>
          <w:szCs w:val="22"/>
        </w:rPr>
        <w:t>-regeling door het kabinet enerzijds en het moment van toepassen van de regeling en het beantwoorden van vragen over de regeling aan zelfstandige ondernemers anderzijds, was erg kort. Medewerkers hebben daardoor in eerste instantie niet alle vragen van ondernemers kunnen beantwoorden. Toch waren er snel voldoende informatiebronnen binnen en buiten de gemeente beschikbaar en raadpleegbaar voor de medewerkers. Vragen en onduidelijkheden bij aanvragers konden in tweede instantie afdoende worden beantwoord respectievelijk weggenomen.</w:t>
      </w:r>
    </w:p>
    <w:p w14:paraId="7D34559D" w14:textId="77777777" w:rsidR="00EF080B" w:rsidRPr="00FD15D9" w:rsidRDefault="00EF080B" w:rsidP="00C2119B">
      <w:pPr>
        <w:ind w:left="1440"/>
        <w:rPr>
          <w:rFonts w:asciiTheme="minorHAnsi" w:hAnsiTheme="minorHAnsi" w:cstheme="minorHAnsi"/>
          <w:sz w:val="22"/>
          <w:szCs w:val="22"/>
        </w:rPr>
      </w:pPr>
    </w:p>
    <w:p w14:paraId="5BC554D4" w14:textId="640B1A09"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De gemeente Noordenveld </w:t>
      </w:r>
      <w:r w:rsidR="006F24E4" w:rsidRPr="5DBB1B56">
        <w:rPr>
          <w:rFonts w:asciiTheme="minorHAnsi" w:hAnsiTheme="minorHAnsi" w:cstheme="minorBidi"/>
          <w:sz w:val="22"/>
          <w:szCs w:val="22"/>
        </w:rPr>
        <w:t>heeft naast</w:t>
      </w:r>
      <w:r w:rsidRPr="5DBB1B56">
        <w:rPr>
          <w:rFonts w:asciiTheme="minorHAnsi" w:hAnsiTheme="minorHAnsi" w:cstheme="minorBidi"/>
          <w:sz w:val="22"/>
          <w:szCs w:val="22"/>
        </w:rPr>
        <w:t xml:space="preserve"> de uitvoering van de </w:t>
      </w:r>
      <w:proofErr w:type="spellStart"/>
      <w:r w:rsidR="00C831B3">
        <w:rPr>
          <w:rFonts w:asciiTheme="minorHAnsi" w:hAnsiTheme="minorHAnsi" w:cstheme="minorBidi"/>
          <w:sz w:val="22"/>
          <w:szCs w:val="22"/>
        </w:rPr>
        <w:t>Tozo</w:t>
      </w:r>
      <w:proofErr w:type="spellEnd"/>
      <w:r w:rsidRPr="5DBB1B56">
        <w:rPr>
          <w:rFonts w:asciiTheme="minorHAnsi" w:hAnsiTheme="minorHAnsi" w:cstheme="minorBidi"/>
          <w:sz w:val="22"/>
          <w:szCs w:val="22"/>
        </w:rPr>
        <w:t>-regeling, in navolging van voorstellen van de Vereniging van Nederlandse Gemeenten (VNG)</w:t>
      </w:r>
      <w:r w:rsidR="002401FC">
        <w:rPr>
          <w:rFonts w:asciiTheme="minorHAnsi" w:hAnsiTheme="minorHAnsi" w:cstheme="minorBidi"/>
          <w:sz w:val="22"/>
          <w:szCs w:val="22"/>
        </w:rPr>
        <w:t xml:space="preserve"> </w:t>
      </w:r>
      <w:r w:rsidRPr="5DBB1B56">
        <w:rPr>
          <w:rFonts w:asciiTheme="minorHAnsi" w:hAnsiTheme="minorHAnsi" w:cstheme="minorBidi"/>
          <w:sz w:val="22"/>
          <w:szCs w:val="22"/>
        </w:rPr>
        <w:t xml:space="preserve">ook zelfstandig maatregelen genomen om het ontstaan van financiële problemen bij ondernemers, verenigingen en instellingen in Noordenveld zoveel mogelijk te voorkomen en/of te beperken. Die maatregelen waren met name gericht op </w:t>
      </w:r>
      <w:r w:rsidR="006F24E4">
        <w:rPr>
          <w:rFonts w:asciiTheme="minorHAnsi" w:hAnsiTheme="minorHAnsi" w:cstheme="minorBidi"/>
          <w:sz w:val="22"/>
          <w:szCs w:val="22"/>
        </w:rPr>
        <w:t xml:space="preserve">verstrekking van </w:t>
      </w:r>
      <w:r w:rsidRPr="5DBB1B56">
        <w:rPr>
          <w:rFonts w:asciiTheme="minorHAnsi" w:hAnsiTheme="minorHAnsi" w:cstheme="minorBidi"/>
          <w:sz w:val="22"/>
          <w:szCs w:val="22"/>
        </w:rPr>
        <w:t xml:space="preserve">subsidies </w:t>
      </w:r>
      <w:r w:rsidR="008708EC">
        <w:rPr>
          <w:rFonts w:asciiTheme="minorHAnsi" w:hAnsiTheme="minorHAnsi" w:cstheme="minorBidi"/>
          <w:sz w:val="22"/>
          <w:szCs w:val="22"/>
        </w:rPr>
        <w:t>c.q.</w:t>
      </w:r>
      <w:r w:rsidRPr="5DBB1B56">
        <w:rPr>
          <w:rFonts w:asciiTheme="minorHAnsi" w:hAnsiTheme="minorHAnsi" w:cstheme="minorBidi"/>
          <w:sz w:val="22"/>
          <w:szCs w:val="22"/>
        </w:rPr>
        <w:t xml:space="preserve"> </w:t>
      </w:r>
      <w:r w:rsidR="006F24E4">
        <w:rPr>
          <w:rFonts w:asciiTheme="minorHAnsi" w:hAnsiTheme="minorHAnsi" w:cstheme="minorBidi"/>
          <w:sz w:val="22"/>
          <w:szCs w:val="22"/>
        </w:rPr>
        <w:t xml:space="preserve">uitstel van </w:t>
      </w:r>
      <w:r w:rsidRPr="5DBB1B56">
        <w:rPr>
          <w:rFonts w:asciiTheme="minorHAnsi" w:hAnsiTheme="minorHAnsi" w:cstheme="minorBidi"/>
          <w:sz w:val="22"/>
          <w:szCs w:val="22"/>
        </w:rPr>
        <w:t>belastingen en niet specifiek op ZZP</w:t>
      </w:r>
      <w:r w:rsidR="008708EC">
        <w:rPr>
          <w:rFonts w:asciiTheme="minorHAnsi" w:hAnsiTheme="minorHAnsi" w:cstheme="minorBidi"/>
          <w:sz w:val="22"/>
          <w:szCs w:val="22"/>
        </w:rPr>
        <w:t>’</w:t>
      </w:r>
      <w:r w:rsidRPr="5DBB1B56">
        <w:rPr>
          <w:rFonts w:asciiTheme="minorHAnsi" w:hAnsiTheme="minorHAnsi" w:cstheme="minorBidi"/>
          <w:sz w:val="22"/>
          <w:szCs w:val="22"/>
        </w:rPr>
        <w:t xml:space="preserve">ers. </w:t>
      </w:r>
    </w:p>
    <w:p w14:paraId="3C543F54" w14:textId="77777777" w:rsidR="00EF080B" w:rsidRPr="00FD15D9" w:rsidRDefault="00EF080B" w:rsidP="00C2119B">
      <w:pPr>
        <w:ind w:left="1440"/>
        <w:rPr>
          <w:rFonts w:asciiTheme="minorHAnsi" w:hAnsiTheme="minorHAnsi" w:cstheme="minorHAnsi"/>
          <w:sz w:val="22"/>
          <w:szCs w:val="22"/>
        </w:rPr>
      </w:pPr>
    </w:p>
    <w:p w14:paraId="070E4C17" w14:textId="18F2B2E6"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De </w:t>
      </w:r>
      <w:proofErr w:type="spellStart"/>
      <w:r w:rsidR="00C831B3">
        <w:rPr>
          <w:rFonts w:asciiTheme="minorHAnsi" w:hAnsiTheme="minorHAnsi" w:cstheme="minorBidi"/>
          <w:sz w:val="22"/>
          <w:szCs w:val="22"/>
        </w:rPr>
        <w:t>Tozo</w:t>
      </w:r>
      <w:proofErr w:type="spellEnd"/>
      <w:r w:rsidRPr="5DBB1B56">
        <w:rPr>
          <w:rFonts w:asciiTheme="minorHAnsi" w:hAnsiTheme="minorHAnsi" w:cstheme="minorBidi"/>
          <w:sz w:val="22"/>
          <w:szCs w:val="22"/>
        </w:rPr>
        <w:t xml:space="preserve">-regeling is binnen het ‘sociaal domein’ van de gemeente Noordenveld uitgevoerd. Vanuit 'economische zaken' zijn daarnaast op informele wijze contacten gelegd met ondernemers over de financieel-economische vraagstukken waarmee zij te maken hadden of konden krijgen. Ook vanuit de onderdelen 'cultuur en sport' zijn contacten met culturele organisaties en sportverenigingen onderhouden. De contacten betroffen zowel </w:t>
      </w:r>
      <w:r w:rsidR="0078290F">
        <w:rPr>
          <w:rFonts w:asciiTheme="minorHAnsi" w:hAnsiTheme="minorHAnsi" w:cstheme="minorBidi"/>
          <w:sz w:val="22"/>
          <w:szCs w:val="22"/>
        </w:rPr>
        <w:t xml:space="preserve">de </w:t>
      </w:r>
      <w:r w:rsidRPr="5DBB1B56">
        <w:rPr>
          <w:rFonts w:asciiTheme="minorHAnsi" w:hAnsiTheme="minorHAnsi" w:cstheme="minorBidi"/>
          <w:sz w:val="22"/>
          <w:szCs w:val="22"/>
        </w:rPr>
        <w:t>financiële aspecten als de regels die van kracht werden in de noodverordeningen van de Veiligheidsregio Drenthe. Naast ambtelijke medewerkers hebben ook collegeleden contacten gelegd met ondernemers, ondernemersverenigingen en andere organisaties.</w:t>
      </w:r>
    </w:p>
    <w:p w14:paraId="4A89C846" w14:textId="01C1EB48" w:rsidR="00EF080B" w:rsidRDefault="00EF080B" w:rsidP="00C2119B">
      <w:pPr>
        <w:ind w:left="1440"/>
        <w:rPr>
          <w:rFonts w:asciiTheme="minorHAnsi" w:hAnsiTheme="minorHAnsi" w:cstheme="minorHAnsi"/>
          <w:sz w:val="22"/>
          <w:szCs w:val="22"/>
        </w:rPr>
      </w:pPr>
    </w:p>
    <w:p w14:paraId="076BE447" w14:textId="77777777" w:rsidR="0050629D" w:rsidRPr="00FD15D9" w:rsidRDefault="0050629D" w:rsidP="00C2119B">
      <w:pPr>
        <w:ind w:left="1440"/>
        <w:rPr>
          <w:rFonts w:asciiTheme="minorHAnsi" w:hAnsiTheme="minorHAnsi" w:cstheme="minorHAnsi"/>
          <w:sz w:val="22"/>
          <w:szCs w:val="22"/>
        </w:rPr>
      </w:pPr>
    </w:p>
    <w:p w14:paraId="2F5D4D27" w14:textId="1CD04CAF" w:rsidR="00EF080B" w:rsidRPr="00FD15D9" w:rsidRDefault="5DBB1B56" w:rsidP="5DBB1B56">
      <w:pPr>
        <w:ind w:left="1440"/>
        <w:rPr>
          <w:rFonts w:asciiTheme="minorHAnsi" w:hAnsiTheme="minorHAnsi" w:cstheme="minorBidi"/>
          <w:b/>
          <w:bCs/>
          <w:sz w:val="22"/>
          <w:szCs w:val="22"/>
        </w:rPr>
      </w:pPr>
      <w:r w:rsidRPr="5DBB1B56">
        <w:rPr>
          <w:rFonts w:asciiTheme="minorHAnsi" w:hAnsiTheme="minorHAnsi" w:cstheme="minorBidi"/>
          <w:sz w:val="22"/>
          <w:szCs w:val="22"/>
        </w:rPr>
        <w:lastRenderedPageBreak/>
        <w:t xml:space="preserve">Vertegenwoordigers </w:t>
      </w:r>
      <w:r w:rsidR="008708EC">
        <w:rPr>
          <w:rFonts w:asciiTheme="minorHAnsi" w:hAnsiTheme="minorHAnsi" w:cstheme="minorBidi"/>
          <w:sz w:val="22"/>
          <w:szCs w:val="22"/>
        </w:rPr>
        <w:t>van</w:t>
      </w:r>
      <w:r w:rsidRPr="5DBB1B56">
        <w:rPr>
          <w:rFonts w:asciiTheme="minorHAnsi" w:hAnsiTheme="minorHAnsi" w:cstheme="minorBidi"/>
          <w:sz w:val="22"/>
          <w:szCs w:val="22"/>
        </w:rPr>
        <w:t>uit de gemeenteraad van Noordenveld geven aan goed op de hoogte te zijn gehouden van de uitvoering van de regeling, ook waar het betreft de inzet van capaciteit. Men heeft de indruk dat de gemeente hierin goed gepresteerd heeft. Ook heeft men het beeld, onder meer uit eigen gesprekken en contacten, dat de (kleine) ondernemers tevreden waren over de inspanningen van de gemeente Noordenveld. Men bevestigt dat er geen breed debat in de gemeenteraad is geweest over mogelijke aanvullende en/of meer specifieke maatregelen. Eén van de raadsleden reflecteerde hierop door zich af te vragen of de gemeente Noordenveld wel voldoende had gedaan en of hij zich hierin als volksvertegenwoordiger niet actiever had moeten opstellen.</w:t>
      </w:r>
    </w:p>
    <w:p w14:paraId="29659355" w14:textId="77777777" w:rsidR="00EF080B" w:rsidRPr="00FD15D9" w:rsidRDefault="00EF080B" w:rsidP="00E774D9">
      <w:pPr>
        <w:ind w:left="720"/>
        <w:rPr>
          <w:rFonts w:asciiTheme="minorHAnsi" w:hAnsiTheme="minorHAnsi" w:cstheme="minorHAnsi"/>
          <w:b/>
          <w:bCs/>
          <w:sz w:val="22"/>
          <w:szCs w:val="22"/>
        </w:rPr>
      </w:pPr>
    </w:p>
    <w:p w14:paraId="38D1E644" w14:textId="4370C315" w:rsidR="00EF080B" w:rsidRPr="00FD15D9" w:rsidRDefault="00FE5BEA" w:rsidP="00E774D9">
      <w:pPr>
        <w:ind w:left="720"/>
        <w:rPr>
          <w:rFonts w:asciiTheme="minorHAnsi" w:hAnsiTheme="minorHAnsi" w:cstheme="minorHAnsi"/>
          <w:sz w:val="22"/>
          <w:szCs w:val="22"/>
        </w:rPr>
      </w:pPr>
      <w:r>
        <w:rPr>
          <w:rFonts w:asciiTheme="minorHAnsi" w:hAnsiTheme="minorHAnsi" w:cstheme="minorHAnsi"/>
          <w:b/>
          <w:bCs/>
          <w:sz w:val="22"/>
          <w:szCs w:val="22"/>
        </w:rPr>
        <w:t>3</w:t>
      </w:r>
      <w:r w:rsidR="00EF080B" w:rsidRPr="00FD15D9">
        <w:rPr>
          <w:rFonts w:asciiTheme="minorHAnsi" w:hAnsiTheme="minorHAnsi" w:cstheme="minorHAnsi"/>
          <w:b/>
          <w:bCs/>
          <w:sz w:val="22"/>
          <w:szCs w:val="22"/>
        </w:rPr>
        <w:t xml:space="preserve">.1.2. </w:t>
      </w:r>
      <w:r w:rsidR="00E774D9" w:rsidRPr="00FD15D9">
        <w:rPr>
          <w:rFonts w:asciiTheme="minorHAnsi" w:hAnsiTheme="minorHAnsi" w:cstheme="minorHAnsi"/>
          <w:b/>
          <w:bCs/>
          <w:sz w:val="22"/>
          <w:szCs w:val="22"/>
        </w:rPr>
        <w:t xml:space="preserve">   </w:t>
      </w:r>
      <w:r w:rsidR="00EF080B" w:rsidRPr="00FD15D9">
        <w:rPr>
          <w:rFonts w:asciiTheme="minorHAnsi" w:hAnsiTheme="minorHAnsi" w:cstheme="minorHAnsi"/>
          <w:b/>
          <w:bCs/>
          <w:sz w:val="22"/>
          <w:szCs w:val="22"/>
        </w:rPr>
        <w:t xml:space="preserve">Vanuit </w:t>
      </w:r>
      <w:r w:rsidR="008708EC">
        <w:rPr>
          <w:rFonts w:asciiTheme="minorHAnsi" w:hAnsiTheme="minorHAnsi" w:cstheme="minorHAnsi"/>
          <w:b/>
          <w:bCs/>
          <w:sz w:val="22"/>
          <w:szCs w:val="22"/>
        </w:rPr>
        <w:t>het perspectief</w:t>
      </w:r>
      <w:r w:rsidR="00EF080B" w:rsidRPr="00FD15D9">
        <w:rPr>
          <w:rFonts w:asciiTheme="minorHAnsi" w:hAnsiTheme="minorHAnsi" w:cstheme="minorHAnsi"/>
          <w:b/>
          <w:bCs/>
          <w:sz w:val="22"/>
          <w:szCs w:val="22"/>
        </w:rPr>
        <w:t xml:space="preserve"> van </w:t>
      </w:r>
      <w:r w:rsidR="008708EC">
        <w:rPr>
          <w:rFonts w:asciiTheme="minorHAnsi" w:hAnsiTheme="minorHAnsi" w:cstheme="minorHAnsi"/>
          <w:b/>
          <w:bCs/>
          <w:sz w:val="22"/>
          <w:szCs w:val="22"/>
        </w:rPr>
        <w:t>inwoners/</w:t>
      </w:r>
      <w:r w:rsidR="00120501" w:rsidRPr="00FD15D9">
        <w:rPr>
          <w:rFonts w:asciiTheme="minorHAnsi" w:hAnsiTheme="minorHAnsi" w:cstheme="minorHAnsi"/>
          <w:b/>
          <w:bCs/>
          <w:sz w:val="22"/>
          <w:szCs w:val="22"/>
        </w:rPr>
        <w:t xml:space="preserve"> ‘</w:t>
      </w:r>
      <w:r w:rsidR="00EF080B" w:rsidRPr="00FD15D9">
        <w:rPr>
          <w:rFonts w:asciiTheme="minorHAnsi" w:hAnsiTheme="minorHAnsi" w:cstheme="minorHAnsi"/>
          <w:b/>
          <w:bCs/>
          <w:sz w:val="22"/>
          <w:szCs w:val="22"/>
        </w:rPr>
        <w:t>ZZP’ers.</w:t>
      </w:r>
      <w:r w:rsidR="008708EC">
        <w:rPr>
          <w:rStyle w:val="Voetnootmarkering"/>
          <w:rFonts w:asciiTheme="minorHAnsi" w:hAnsiTheme="minorHAnsi" w:cstheme="minorHAnsi"/>
          <w:b/>
          <w:bCs/>
          <w:sz w:val="22"/>
          <w:szCs w:val="22"/>
        </w:rPr>
        <w:footnoteReference w:id="3"/>
      </w:r>
    </w:p>
    <w:p w14:paraId="677B95FE" w14:textId="77777777" w:rsidR="00EF080B" w:rsidRPr="00FD15D9" w:rsidRDefault="00EF080B" w:rsidP="00E774D9">
      <w:pPr>
        <w:ind w:left="720"/>
        <w:rPr>
          <w:rFonts w:asciiTheme="minorHAnsi" w:hAnsiTheme="minorHAnsi" w:cstheme="minorHAnsi"/>
          <w:sz w:val="22"/>
          <w:szCs w:val="22"/>
        </w:rPr>
      </w:pPr>
    </w:p>
    <w:p w14:paraId="0B362292" w14:textId="31C5DD0D" w:rsidR="00EF080B" w:rsidRPr="00FD15D9" w:rsidRDefault="00EF080B" w:rsidP="00E774D9">
      <w:pPr>
        <w:ind w:left="1440"/>
        <w:rPr>
          <w:rFonts w:asciiTheme="minorHAnsi" w:hAnsiTheme="minorHAnsi" w:cstheme="minorHAnsi"/>
          <w:b/>
          <w:bCs/>
          <w:sz w:val="22"/>
          <w:szCs w:val="22"/>
        </w:rPr>
      </w:pPr>
      <w:r w:rsidRPr="00FD15D9">
        <w:rPr>
          <w:rFonts w:asciiTheme="minorHAnsi" w:hAnsiTheme="minorHAnsi" w:cstheme="minorHAnsi"/>
          <w:b/>
          <w:bCs/>
          <w:sz w:val="22"/>
          <w:szCs w:val="22"/>
        </w:rPr>
        <w:t xml:space="preserve">Over de </w:t>
      </w:r>
      <w:proofErr w:type="spellStart"/>
      <w:r w:rsidR="00C831B3">
        <w:rPr>
          <w:rFonts w:asciiTheme="minorHAnsi" w:hAnsiTheme="minorHAnsi" w:cstheme="minorHAnsi"/>
          <w:b/>
          <w:bCs/>
          <w:sz w:val="22"/>
          <w:szCs w:val="22"/>
        </w:rPr>
        <w:t>Tozo</w:t>
      </w:r>
      <w:proofErr w:type="spellEnd"/>
      <w:r w:rsidRPr="00FD15D9">
        <w:rPr>
          <w:rFonts w:asciiTheme="minorHAnsi" w:hAnsiTheme="minorHAnsi" w:cstheme="minorHAnsi"/>
          <w:b/>
          <w:bCs/>
          <w:sz w:val="22"/>
          <w:szCs w:val="22"/>
        </w:rPr>
        <w:t xml:space="preserve">-regeling zelf </w:t>
      </w:r>
    </w:p>
    <w:p w14:paraId="36D8E0BB" w14:textId="15D87409"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Er is een grote verscheidenheid aan ‘kleine’ ondernemers in de gemeente Noordenveld. Hierbij is het moeilijk aan te geven of een bepaalde branche meer last heeft ervaren door de coronacrisis dan een andere. Wel bestaat de indruk dat bijvoorbeeld specifieke sectoren zoals hoveniers en klussers weinig last hebben gehad van de coronacrisis. Er zijn ook ondernemers die juist door de coronacrisis hebben kunnen inspelen op nieuwe vragen ‘uit de markt’, of hebben kunnen doorschakelen naar een digitaal platform.</w:t>
      </w:r>
    </w:p>
    <w:p w14:paraId="3932276C" w14:textId="77777777" w:rsidR="00EF080B" w:rsidRPr="00FD15D9" w:rsidRDefault="00EF080B" w:rsidP="00E774D9">
      <w:pPr>
        <w:ind w:left="1440"/>
        <w:rPr>
          <w:rFonts w:asciiTheme="minorHAnsi" w:hAnsiTheme="minorHAnsi" w:cstheme="minorHAnsi"/>
          <w:sz w:val="22"/>
          <w:szCs w:val="22"/>
        </w:rPr>
      </w:pPr>
    </w:p>
    <w:p w14:paraId="541F2AA2" w14:textId="2A45F257"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De meeste ondernemers hebben in algemene zin de nodige bedenkingen bij -en aanmerkingen op</w:t>
      </w:r>
      <w:r w:rsidR="008708EC">
        <w:rPr>
          <w:rFonts w:asciiTheme="minorHAnsi" w:hAnsiTheme="minorHAnsi" w:cstheme="minorBidi"/>
          <w:sz w:val="22"/>
          <w:szCs w:val="22"/>
        </w:rPr>
        <w:t>-</w:t>
      </w:r>
      <w:r w:rsidRPr="5DBB1B56">
        <w:rPr>
          <w:rFonts w:asciiTheme="minorHAnsi" w:hAnsiTheme="minorHAnsi" w:cstheme="minorBidi"/>
          <w:sz w:val="22"/>
          <w:szCs w:val="22"/>
        </w:rPr>
        <w:t xml:space="preserve"> de </w:t>
      </w:r>
      <w:r w:rsidR="008708EC" w:rsidRPr="5DBB1B56">
        <w:rPr>
          <w:rFonts w:asciiTheme="minorHAnsi" w:hAnsiTheme="minorHAnsi" w:cstheme="minorBidi"/>
          <w:sz w:val="22"/>
          <w:szCs w:val="22"/>
        </w:rPr>
        <w:t>regeling.</w:t>
      </w:r>
      <w:r w:rsidRPr="5DBB1B56">
        <w:rPr>
          <w:rFonts w:asciiTheme="minorHAnsi" w:hAnsiTheme="minorHAnsi" w:cstheme="minorBidi"/>
          <w:sz w:val="22"/>
          <w:szCs w:val="22"/>
        </w:rPr>
        <w:t xml:space="preserve"> Zij vinden het niet terecht dat de overheid de focus heeft gelegd op grotere bedrijven</w:t>
      </w:r>
      <w:r w:rsidR="0078290F">
        <w:rPr>
          <w:rFonts w:asciiTheme="minorHAnsi" w:hAnsiTheme="minorHAnsi" w:cstheme="minorBidi"/>
          <w:sz w:val="22"/>
          <w:szCs w:val="22"/>
        </w:rPr>
        <w:t xml:space="preserve"> en zouden graag meer ‘op maat’ steun en stimulering van </w:t>
      </w:r>
      <w:r w:rsidR="0078290F" w:rsidRPr="5DBB1B56">
        <w:rPr>
          <w:rFonts w:asciiTheme="minorHAnsi" w:hAnsiTheme="minorHAnsi" w:cstheme="minorBidi"/>
          <w:sz w:val="22"/>
          <w:szCs w:val="22"/>
        </w:rPr>
        <w:t>de kleinere bedrijven en zelfstandige ondernemers</w:t>
      </w:r>
      <w:r w:rsidR="0078290F">
        <w:rPr>
          <w:rFonts w:asciiTheme="minorHAnsi" w:hAnsiTheme="minorHAnsi" w:cstheme="minorBidi"/>
          <w:sz w:val="22"/>
          <w:szCs w:val="22"/>
        </w:rPr>
        <w:t xml:space="preserve"> hebben gezien. </w:t>
      </w:r>
      <w:r w:rsidRPr="5DBB1B56">
        <w:rPr>
          <w:rFonts w:asciiTheme="minorHAnsi" w:hAnsiTheme="minorHAnsi" w:cstheme="minorBidi"/>
          <w:sz w:val="22"/>
          <w:szCs w:val="22"/>
        </w:rPr>
        <w:t>Ook bestaat er een groot onderscheid in opvattingen over wat de rol van de overheid zou moeten zijn</w:t>
      </w:r>
      <w:r w:rsidR="008708EC">
        <w:rPr>
          <w:rFonts w:asciiTheme="minorHAnsi" w:hAnsiTheme="minorHAnsi" w:cstheme="minorBidi"/>
          <w:sz w:val="22"/>
          <w:szCs w:val="22"/>
        </w:rPr>
        <w:t xml:space="preserve"> </w:t>
      </w:r>
      <w:r w:rsidRPr="5DBB1B56">
        <w:rPr>
          <w:rFonts w:asciiTheme="minorHAnsi" w:hAnsiTheme="minorHAnsi" w:cstheme="minorBidi"/>
          <w:sz w:val="22"/>
          <w:szCs w:val="22"/>
        </w:rPr>
        <w:t>op nationaal en lokaal niveau. Slechts enkele ondernemers geven aan dat er überhaupt geen regelingen zouden moeten zijn, aangezien men niet voor niets ondernemer is geworden.</w:t>
      </w:r>
    </w:p>
    <w:p w14:paraId="4AB35EDE" w14:textId="77777777" w:rsidR="00EF080B" w:rsidRPr="00FD15D9" w:rsidRDefault="00EF080B" w:rsidP="00E774D9">
      <w:pPr>
        <w:ind w:left="1440"/>
        <w:rPr>
          <w:rFonts w:asciiTheme="minorHAnsi" w:hAnsiTheme="minorHAnsi" w:cstheme="minorHAnsi"/>
          <w:sz w:val="22"/>
          <w:szCs w:val="22"/>
        </w:rPr>
      </w:pPr>
    </w:p>
    <w:p w14:paraId="5E4B5891" w14:textId="0EBDF7BE"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Een deel van de ondernemers heeft gebruik kunnen maken van de eerste tranche van de </w:t>
      </w:r>
      <w:proofErr w:type="spellStart"/>
      <w:r w:rsidR="00C831B3">
        <w:rPr>
          <w:rFonts w:asciiTheme="minorHAnsi" w:hAnsiTheme="minorHAnsi" w:cstheme="minorBidi"/>
          <w:sz w:val="22"/>
          <w:szCs w:val="22"/>
        </w:rPr>
        <w:t>Tozo</w:t>
      </w:r>
      <w:proofErr w:type="spellEnd"/>
      <w:r w:rsidRPr="5DBB1B56">
        <w:rPr>
          <w:rFonts w:asciiTheme="minorHAnsi" w:hAnsiTheme="minorHAnsi" w:cstheme="minorBidi"/>
          <w:sz w:val="22"/>
          <w:szCs w:val="22"/>
        </w:rPr>
        <w:t xml:space="preserve">-regeling. Dit zijn ondernemers uit veel verschillende branches. Een deel van de ondernemers heeft zich kunnen aanpassen (product, bedrijfsvoering) en na de eerste </w:t>
      </w:r>
      <w:r w:rsidR="00246E72" w:rsidRPr="5DBB1B56">
        <w:rPr>
          <w:rFonts w:asciiTheme="minorHAnsi" w:hAnsiTheme="minorHAnsi" w:cstheme="minorBidi"/>
          <w:sz w:val="22"/>
          <w:szCs w:val="22"/>
        </w:rPr>
        <w:t>tranche geen</w:t>
      </w:r>
      <w:r w:rsidRPr="5DBB1B56">
        <w:rPr>
          <w:rFonts w:asciiTheme="minorHAnsi" w:hAnsiTheme="minorHAnsi" w:cstheme="minorBidi"/>
          <w:sz w:val="22"/>
          <w:szCs w:val="22"/>
        </w:rPr>
        <w:t xml:space="preserve"> gebruik meer hoeven maken van volgende tranches van de regeling. Daarnaast heeft een deel van de ondernemers om meer principiële redenen besloten </w:t>
      </w:r>
      <w:r w:rsidR="00246E72" w:rsidRPr="5DBB1B56">
        <w:rPr>
          <w:rFonts w:asciiTheme="minorHAnsi" w:hAnsiTheme="minorHAnsi" w:cstheme="minorBidi"/>
          <w:sz w:val="22"/>
          <w:szCs w:val="22"/>
        </w:rPr>
        <w:t>om</w:t>
      </w:r>
      <w:r w:rsidR="00246E72">
        <w:rPr>
          <w:rFonts w:asciiTheme="minorHAnsi" w:hAnsiTheme="minorHAnsi" w:cstheme="minorBidi"/>
          <w:sz w:val="22"/>
          <w:szCs w:val="22"/>
        </w:rPr>
        <w:t xml:space="preserve"> </w:t>
      </w:r>
      <w:r w:rsidR="00246E72" w:rsidRPr="5DBB1B56">
        <w:rPr>
          <w:rFonts w:asciiTheme="minorHAnsi" w:hAnsiTheme="minorHAnsi" w:cstheme="minorBidi"/>
          <w:sz w:val="22"/>
          <w:szCs w:val="22"/>
        </w:rPr>
        <w:t>geen</w:t>
      </w:r>
      <w:r w:rsidRPr="5DBB1B56">
        <w:rPr>
          <w:rFonts w:asciiTheme="minorHAnsi" w:hAnsiTheme="minorHAnsi" w:cstheme="minorBidi"/>
          <w:sz w:val="22"/>
          <w:szCs w:val="22"/>
        </w:rPr>
        <w:t xml:space="preserve"> aanspraak op de regeling te doen, omdat zij vonden dat anderen in de samenleving meer getroffen waren dan zijzelf. Dit ondanks dat ook zij vaak moesten interen op een flink deel van hun spaargeld of bedrijfsreserves, dan wel op zoek moesten gaan naar andere vormen van inkomsten. </w:t>
      </w:r>
    </w:p>
    <w:p w14:paraId="0B919E6D" w14:textId="77777777" w:rsidR="00EF080B" w:rsidRPr="00FD15D9" w:rsidRDefault="00EF080B" w:rsidP="00E774D9">
      <w:pPr>
        <w:ind w:left="1440"/>
        <w:rPr>
          <w:rFonts w:asciiTheme="minorHAnsi" w:hAnsiTheme="minorHAnsi" w:cstheme="minorHAnsi"/>
          <w:sz w:val="22"/>
          <w:szCs w:val="22"/>
        </w:rPr>
      </w:pPr>
    </w:p>
    <w:p w14:paraId="5482432D" w14:textId="33970A7F" w:rsidR="008708EC" w:rsidRPr="00FD15D9" w:rsidRDefault="5DBB1B56" w:rsidP="00246E72">
      <w:pPr>
        <w:ind w:left="1440"/>
        <w:rPr>
          <w:rFonts w:asciiTheme="minorHAnsi" w:hAnsiTheme="minorHAnsi" w:cstheme="minorHAnsi"/>
          <w:sz w:val="22"/>
          <w:szCs w:val="22"/>
        </w:rPr>
      </w:pPr>
      <w:r w:rsidRPr="5DBB1B56">
        <w:rPr>
          <w:rFonts w:asciiTheme="minorHAnsi" w:hAnsiTheme="minorHAnsi" w:cstheme="minorBidi"/>
          <w:sz w:val="22"/>
          <w:szCs w:val="22"/>
        </w:rPr>
        <w:t xml:space="preserve">Een deel geeft aan niet in staat te zijn geweest om hun onderneming aan te passen aan de omstandigheden. Zij zijn of voelen zich tussen wal en schip geraakt. Zij </w:t>
      </w:r>
      <w:r w:rsidR="00246E72" w:rsidRPr="5DBB1B56">
        <w:rPr>
          <w:rFonts w:asciiTheme="minorHAnsi" w:hAnsiTheme="minorHAnsi" w:cstheme="minorBidi"/>
          <w:sz w:val="22"/>
          <w:szCs w:val="22"/>
        </w:rPr>
        <w:t>werden geconfronteerd</w:t>
      </w:r>
      <w:r w:rsidRPr="5DBB1B56">
        <w:rPr>
          <w:rFonts w:asciiTheme="minorHAnsi" w:hAnsiTheme="minorHAnsi" w:cstheme="minorBidi"/>
          <w:sz w:val="22"/>
          <w:szCs w:val="22"/>
        </w:rPr>
        <w:t xml:space="preserve"> met een verplichte sluiting of onvrijwillige stopzetting van hun bedrijfsactiviteiten, terwijl hun vaste kosten doorliepen. Onder andere </w:t>
      </w:r>
      <w:r w:rsidR="00246E72">
        <w:rPr>
          <w:rFonts w:asciiTheme="minorHAnsi" w:hAnsiTheme="minorHAnsi" w:cstheme="minorBidi"/>
          <w:sz w:val="22"/>
          <w:szCs w:val="22"/>
        </w:rPr>
        <w:t>d</w:t>
      </w:r>
      <w:r w:rsidRPr="5DBB1B56">
        <w:rPr>
          <w:rFonts w:asciiTheme="minorHAnsi" w:hAnsiTheme="minorHAnsi" w:cstheme="minorBidi"/>
          <w:sz w:val="22"/>
          <w:szCs w:val="22"/>
        </w:rPr>
        <w:t xml:space="preserve">oor de invoering van de </w:t>
      </w:r>
      <w:r w:rsidR="00246E72" w:rsidRPr="5DBB1B56">
        <w:rPr>
          <w:rFonts w:asciiTheme="minorHAnsi" w:hAnsiTheme="minorHAnsi" w:cstheme="minorBidi"/>
          <w:sz w:val="22"/>
          <w:szCs w:val="22"/>
        </w:rPr>
        <w:t>partnertoets ontstond bij</w:t>
      </w:r>
      <w:r w:rsidRPr="5DBB1B56">
        <w:rPr>
          <w:rFonts w:asciiTheme="minorHAnsi" w:hAnsiTheme="minorHAnsi" w:cstheme="minorBidi"/>
          <w:sz w:val="22"/>
          <w:szCs w:val="22"/>
        </w:rPr>
        <w:t xml:space="preserve"> een aantal ondernemers het gevoel </w:t>
      </w:r>
      <w:r w:rsidR="00FB1BAB" w:rsidRPr="5DBB1B56">
        <w:rPr>
          <w:rFonts w:asciiTheme="minorHAnsi" w:hAnsiTheme="minorHAnsi" w:cstheme="minorBidi"/>
          <w:sz w:val="22"/>
          <w:szCs w:val="22"/>
        </w:rPr>
        <w:t xml:space="preserve">dat </w:t>
      </w:r>
      <w:r w:rsidR="00FB1BAB">
        <w:rPr>
          <w:rFonts w:asciiTheme="minorHAnsi" w:hAnsiTheme="minorHAnsi" w:cstheme="minorBidi"/>
          <w:sz w:val="22"/>
          <w:szCs w:val="22"/>
        </w:rPr>
        <w:t>niet</w:t>
      </w:r>
      <w:r w:rsidRPr="5DBB1B56">
        <w:rPr>
          <w:rFonts w:asciiTheme="minorHAnsi" w:hAnsiTheme="minorHAnsi" w:cstheme="minorBidi"/>
          <w:sz w:val="22"/>
          <w:szCs w:val="22"/>
        </w:rPr>
        <w:t>-beïnvloedbare factoren een grote rol speelde</w:t>
      </w:r>
      <w:r w:rsidR="00B02896">
        <w:rPr>
          <w:rFonts w:asciiTheme="minorHAnsi" w:hAnsiTheme="minorHAnsi" w:cstheme="minorBidi"/>
          <w:sz w:val="22"/>
          <w:szCs w:val="22"/>
        </w:rPr>
        <w:t>n</w:t>
      </w:r>
      <w:r w:rsidRPr="5DBB1B56">
        <w:rPr>
          <w:rFonts w:asciiTheme="minorHAnsi" w:hAnsiTheme="minorHAnsi" w:cstheme="minorBidi"/>
          <w:sz w:val="22"/>
          <w:szCs w:val="22"/>
        </w:rPr>
        <w:t xml:space="preserve"> bij de vraag of zij wel of geen ondersteuning konden krijgen. Dat wordt als onrechtvaardig ervaren.</w:t>
      </w:r>
    </w:p>
    <w:p w14:paraId="5AD6FAA3" w14:textId="77777777" w:rsidR="00EF080B" w:rsidRPr="00FD15D9" w:rsidRDefault="00EF080B" w:rsidP="00302237">
      <w:pPr>
        <w:ind w:left="1440"/>
        <w:rPr>
          <w:rFonts w:asciiTheme="minorHAnsi" w:hAnsiTheme="minorHAnsi" w:cstheme="minorHAnsi"/>
          <w:b/>
          <w:bCs/>
          <w:sz w:val="22"/>
          <w:szCs w:val="22"/>
        </w:rPr>
      </w:pPr>
      <w:r w:rsidRPr="00FD15D9">
        <w:rPr>
          <w:rFonts w:asciiTheme="minorHAnsi" w:hAnsiTheme="minorHAnsi" w:cstheme="minorHAnsi"/>
          <w:b/>
          <w:bCs/>
          <w:sz w:val="22"/>
          <w:szCs w:val="22"/>
        </w:rPr>
        <w:lastRenderedPageBreak/>
        <w:t>Over de uitvoering van de regeling door gemeente.</w:t>
      </w:r>
    </w:p>
    <w:p w14:paraId="045A33A8" w14:textId="28D5FA75" w:rsidR="00EF080B" w:rsidRPr="00FD15D9" w:rsidRDefault="00EF080B" w:rsidP="00302237">
      <w:pPr>
        <w:ind w:left="1440"/>
        <w:rPr>
          <w:rFonts w:asciiTheme="minorHAnsi" w:hAnsiTheme="minorHAnsi" w:cstheme="minorHAnsi"/>
          <w:sz w:val="22"/>
          <w:szCs w:val="22"/>
        </w:rPr>
      </w:pPr>
      <w:r w:rsidRPr="00FD15D9">
        <w:rPr>
          <w:rFonts w:asciiTheme="minorHAnsi" w:hAnsiTheme="minorHAnsi" w:cstheme="minorHAnsi"/>
          <w:sz w:val="22"/>
          <w:szCs w:val="22"/>
        </w:rPr>
        <w:t xml:space="preserve">Er kan op twee manieren naar de uitvoering van de </w:t>
      </w:r>
      <w:proofErr w:type="spellStart"/>
      <w:r w:rsidR="00C831B3">
        <w:rPr>
          <w:rFonts w:asciiTheme="minorHAnsi" w:hAnsiTheme="minorHAnsi" w:cstheme="minorHAnsi"/>
          <w:sz w:val="22"/>
          <w:szCs w:val="22"/>
        </w:rPr>
        <w:t>Tozo</w:t>
      </w:r>
      <w:proofErr w:type="spellEnd"/>
      <w:r w:rsidRPr="00FD15D9">
        <w:rPr>
          <w:rFonts w:asciiTheme="minorHAnsi" w:hAnsiTheme="minorHAnsi" w:cstheme="minorHAnsi"/>
          <w:sz w:val="22"/>
          <w:szCs w:val="22"/>
        </w:rPr>
        <w:t>-regelingen gekeken worden</w:t>
      </w:r>
      <w:r w:rsidR="0078290F">
        <w:rPr>
          <w:rFonts w:asciiTheme="minorHAnsi" w:hAnsiTheme="minorHAnsi" w:cstheme="minorHAnsi"/>
          <w:sz w:val="22"/>
          <w:szCs w:val="22"/>
        </w:rPr>
        <w:t xml:space="preserve">. </w:t>
      </w:r>
      <w:r w:rsidR="0078290F" w:rsidRPr="005022CB">
        <w:rPr>
          <w:rFonts w:asciiTheme="minorHAnsi" w:hAnsiTheme="minorHAnsi" w:cstheme="minorHAnsi"/>
          <w:sz w:val="22"/>
          <w:szCs w:val="22"/>
          <w:u w:val="single"/>
        </w:rPr>
        <w:t>Regeling centraal</w:t>
      </w:r>
      <w:r w:rsidR="00BB1B91">
        <w:rPr>
          <w:rFonts w:asciiTheme="minorHAnsi" w:hAnsiTheme="minorHAnsi" w:cstheme="minorHAnsi"/>
          <w:sz w:val="22"/>
          <w:szCs w:val="22"/>
          <w:u w:val="single"/>
        </w:rPr>
        <w:t xml:space="preserve"> (rechtmatigheid)</w:t>
      </w:r>
      <w:r w:rsidR="0078290F">
        <w:rPr>
          <w:rFonts w:asciiTheme="minorHAnsi" w:hAnsiTheme="minorHAnsi" w:cstheme="minorHAnsi"/>
          <w:sz w:val="22"/>
          <w:szCs w:val="22"/>
        </w:rPr>
        <w:t xml:space="preserve">: </w:t>
      </w:r>
      <w:r w:rsidRPr="00FD15D9">
        <w:rPr>
          <w:rFonts w:asciiTheme="minorHAnsi" w:hAnsiTheme="minorHAnsi" w:cstheme="minorHAnsi"/>
          <w:sz w:val="22"/>
          <w:szCs w:val="22"/>
        </w:rPr>
        <w:t xml:space="preserve">de </w:t>
      </w:r>
      <w:r w:rsidR="002C422B">
        <w:rPr>
          <w:rFonts w:asciiTheme="minorHAnsi" w:hAnsiTheme="minorHAnsi" w:cstheme="minorHAnsi"/>
          <w:sz w:val="22"/>
          <w:szCs w:val="22"/>
        </w:rPr>
        <w:t xml:space="preserve">meer </w:t>
      </w:r>
      <w:r w:rsidRPr="00FD15D9">
        <w:rPr>
          <w:rFonts w:asciiTheme="minorHAnsi" w:hAnsiTheme="minorHAnsi" w:cstheme="minorHAnsi"/>
          <w:sz w:val="22"/>
          <w:szCs w:val="22"/>
        </w:rPr>
        <w:t xml:space="preserve">letterlijke uitvoering van regelingen zoals door het Rijk opgesteld (letter van de wet) en </w:t>
      </w:r>
      <w:r w:rsidR="0078290F" w:rsidRPr="005022CB">
        <w:rPr>
          <w:rFonts w:asciiTheme="minorHAnsi" w:hAnsiTheme="minorHAnsi" w:cstheme="minorHAnsi"/>
          <w:sz w:val="22"/>
          <w:szCs w:val="22"/>
          <w:u w:val="single"/>
        </w:rPr>
        <w:t>ondernemer centraal</w:t>
      </w:r>
      <w:r w:rsidR="00BB1B91">
        <w:rPr>
          <w:rFonts w:asciiTheme="minorHAnsi" w:hAnsiTheme="minorHAnsi" w:cstheme="minorHAnsi"/>
          <w:sz w:val="22"/>
          <w:szCs w:val="22"/>
          <w:u w:val="single"/>
        </w:rPr>
        <w:t xml:space="preserve"> (doeltreffendheid)</w:t>
      </w:r>
      <w:r w:rsidR="0078290F">
        <w:rPr>
          <w:rFonts w:asciiTheme="minorHAnsi" w:hAnsiTheme="minorHAnsi" w:cstheme="minorHAnsi"/>
          <w:sz w:val="22"/>
          <w:szCs w:val="22"/>
        </w:rPr>
        <w:t>: wijze</w:t>
      </w:r>
      <w:r w:rsidRPr="00FD15D9">
        <w:rPr>
          <w:rFonts w:asciiTheme="minorHAnsi" w:hAnsiTheme="minorHAnsi" w:cstheme="minorHAnsi"/>
          <w:sz w:val="22"/>
          <w:szCs w:val="22"/>
        </w:rPr>
        <w:t xml:space="preserve"> waarop deze uitgevoerd wordt door de gemeente </w:t>
      </w:r>
      <w:r w:rsidR="0078290F">
        <w:rPr>
          <w:rFonts w:asciiTheme="minorHAnsi" w:hAnsiTheme="minorHAnsi" w:cstheme="minorHAnsi"/>
          <w:sz w:val="22"/>
          <w:szCs w:val="22"/>
        </w:rPr>
        <w:t xml:space="preserve">vanuit behoefte van </w:t>
      </w:r>
      <w:r w:rsidRPr="00FD15D9">
        <w:rPr>
          <w:rFonts w:asciiTheme="minorHAnsi" w:hAnsiTheme="minorHAnsi" w:cstheme="minorHAnsi"/>
          <w:sz w:val="22"/>
          <w:szCs w:val="22"/>
        </w:rPr>
        <w:t>ondernemers (geest van de we</w:t>
      </w:r>
      <w:r w:rsidR="0078290F">
        <w:rPr>
          <w:rFonts w:asciiTheme="minorHAnsi" w:hAnsiTheme="minorHAnsi" w:cstheme="minorHAnsi"/>
          <w:sz w:val="22"/>
          <w:szCs w:val="22"/>
        </w:rPr>
        <w:t>t</w:t>
      </w:r>
      <w:r w:rsidRPr="00FD15D9">
        <w:rPr>
          <w:rFonts w:asciiTheme="minorHAnsi" w:hAnsiTheme="minorHAnsi" w:cstheme="minorHAnsi"/>
          <w:sz w:val="22"/>
          <w:szCs w:val="22"/>
        </w:rPr>
        <w:t xml:space="preserve">). </w:t>
      </w:r>
    </w:p>
    <w:p w14:paraId="137C71DA" w14:textId="77777777" w:rsidR="00EF080B" w:rsidRPr="00FD15D9" w:rsidRDefault="00EF080B" w:rsidP="00302237">
      <w:pPr>
        <w:ind w:left="720"/>
        <w:rPr>
          <w:rFonts w:asciiTheme="minorHAnsi" w:hAnsiTheme="minorHAnsi" w:cstheme="minorHAnsi"/>
          <w:sz w:val="22"/>
          <w:szCs w:val="22"/>
        </w:rPr>
      </w:pPr>
    </w:p>
    <w:p w14:paraId="17C20D20" w14:textId="33F62A74"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Uit de gesprekken blijkt dat het grootste gedeelte van de ondernemers tevreden is over de technische uitvoering van de </w:t>
      </w:r>
      <w:proofErr w:type="spellStart"/>
      <w:r w:rsidR="00C831B3">
        <w:rPr>
          <w:rFonts w:asciiTheme="minorHAnsi" w:hAnsiTheme="minorHAnsi" w:cstheme="minorBidi"/>
          <w:sz w:val="22"/>
          <w:szCs w:val="22"/>
        </w:rPr>
        <w:t>Tozo</w:t>
      </w:r>
      <w:proofErr w:type="spellEnd"/>
      <w:r w:rsidRPr="5DBB1B56">
        <w:rPr>
          <w:rFonts w:asciiTheme="minorHAnsi" w:hAnsiTheme="minorHAnsi" w:cstheme="minorBidi"/>
          <w:sz w:val="22"/>
          <w:szCs w:val="22"/>
        </w:rPr>
        <w:t xml:space="preserve">-regeling door de gemeente Noordenveld. Er zat weinig tijd tussen het invullen van de formulieren, de eventuele goedkeuring en de uitbetaling. Indien er onduidelijkheid bestond, was de gemeente goed benaderbaar en konden medewerkers </w:t>
      </w:r>
      <w:r w:rsidR="005022CB">
        <w:rPr>
          <w:rFonts w:asciiTheme="minorHAnsi" w:hAnsiTheme="minorHAnsi" w:cstheme="minorBidi"/>
          <w:sz w:val="22"/>
          <w:szCs w:val="22"/>
        </w:rPr>
        <w:t xml:space="preserve">meestal </w:t>
      </w:r>
      <w:r w:rsidRPr="5DBB1B56">
        <w:rPr>
          <w:rFonts w:asciiTheme="minorHAnsi" w:hAnsiTheme="minorHAnsi" w:cstheme="minorBidi"/>
          <w:sz w:val="22"/>
          <w:szCs w:val="22"/>
        </w:rPr>
        <w:t xml:space="preserve">duidelijk en adequaat antwoord geven. Daarbij gaven ondernemers aan dat zij begrip hadden voor de situatie waarin de gemeente zich bevond en daarmee ook begrip hadden voor eventuele vertraging of niet geheel duidelijke antwoorden. Daarnaast zijn er echter ook signalen binnengekomen dat er verkeerde formulieren werden verstuurd - waaronder formulieren met het BSN-nummer van een andere ondernemer - en niet altijd de ontvangen formulieren goed </w:t>
      </w:r>
      <w:r w:rsidR="007B47F1">
        <w:rPr>
          <w:rFonts w:asciiTheme="minorHAnsi" w:hAnsiTheme="minorHAnsi" w:cstheme="minorBidi"/>
          <w:sz w:val="22"/>
          <w:szCs w:val="22"/>
        </w:rPr>
        <w:t xml:space="preserve">zijn </w:t>
      </w:r>
      <w:r w:rsidRPr="5DBB1B56">
        <w:rPr>
          <w:rFonts w:asciiTheme="minorHAnsi" w:hAnsiTheme="minorHAnsi" w:cstheme="minorBidi"/>
          <w:sz w:val="22"/>
          <w:szCs w:val="22"/>
        </w:rPr>
        <w:t xml:space="preserve">behandeld. </w:t>
      </w:r>
    </w:p>
    <w:p w14:paraId="0A7E36C1" w14:textId="77777777" w:rsidR="00EF080B" w:rsidRPr="00FD15D9" w:rsidRDefault="00EF080B" w:rsidP="00302237">
      <w:pPr>
        <w:ind w:left="1440"/>
        <w:rPr>
          <w:rFonts w:asciiTheme="minorHAnsi" w:hAnsiTheme="minorHAnsi" w:cstheme="minorHAnsi"/>
          <w:sz w:val="22"/>
          <w:szCs w:val="22"/>
        </w:rPr>
      </w:pPr>
    </w:p>
    <w:p w14:paraId="27075172" w14:textId="5B5E269C"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Wel had er volgens de ZZP’ers beter gekeken kunnen worden naar individuele gevallen en aanvullende mogelijkheden. Het idee bestaat dat de gemeente Noordenveld een strikte uitleg van de regels te veel als uitgangspunt van handelen heeft genomen. ZZP’ers geven aan dat collega’s in andere gemeenten in een aantal gevallen wel recht gehad op uitkeringen, die voor ZZP’ers in de gemeente Noordenveld niet beschikbaar waren. Mogelijk is dit voor een deel toe te schrijven aan een verkeerde of onvolledige communicatie. </w:t>
      </w:r>
    </w:p>
    <w:p w14:paraId="5ECC5941" w14:textId="77777777" w:rsidR="00EF080B" w:rsidRPr="00FD15D9" w:rsidRDefault="00EF080B" w:rsidP="00302237">
      <w:pPr>
        <w:ind w:left="1440"/>
        <w:rPr>
          <w:rFonts w:asciiTheme="minorHAnsi" w:hAnsiTheme="minorHAnsi" w:cstheme="minorHAnsi"/>
          <w:sz w:val="22"/>
          <w:szCs w:val="22"/>
        </w:rPr>
      </w:pPr>
    </w:p>
    <w:p w14:paraId="60890075" w14:textId="7AA14F2D"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Hoewel ook de meer wat grotere ondernemers aangeven dat zij meer contact vanuit de gemeente hadden verwacht, zijn het met name de kleine ondernemers c.q. zelfstandigen, die aangeven goede aanvullende communicatie met de gemeente te hebben gemist.</w:t>
      </w:r>
      <w:r w:rsidR="002C17C4">
        <w:rPr>
          <w:rFonts w:asciiTheme="minorHAnsi" w:hAnsiTheme="minorHAnsi" w:cstheme="minorBidi"/>
          <w:sz w:val="22"/>
          <w:szCs w:val="22"/>
        </w:rPr>
        <w:t xml:space="preserve"> </w:t>
      </w:r>
    </w:p>
    <w:p w14:paraId="02E36D49" w14:textId="1C72399B"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Hierdoor lijken deze ondernemers ook minder goed in staat te zijn geweest om te </w:t>
      </w:r>
      <w:r w:rsidR="005022CB">
        <w:rPr>
          <w:rFonts w:asciiTheme="minorHAnsi" w:hAnsiTheme="minorHAnsi" w:cstheme="minorBidi"/>
          <w:sz w:val="22"/>
          <w:szCs w:val="22"/>
        </w:rPr>
        <w:t>pleiten</w:t>
      </w:r>
      <w:r w:rsidR="005022CB" w:rsidRPr="5DBB1B56">
        <w:rPr>
          <w:rFonts w:asciiTheme="minorHAnsi" w:hAnsiTheme="minorHAnsi" w:cstheme="minorBidi"/>
          <w:sz w:val="22"/>
          <w:szCs w:val="22"/>
        </w:rPr>
        <w:t xml:space="preserve"> </w:t>
      </w:r>
      <w:r w:rsidRPr="5DBB1B56">
        <w:rPr>
          <w:rFonts w:asciiTheme="minorHAnsi" w:hAnsiTheme="minorHAnsi" w:cstheme="minorBidi"/>
          <w:sz w:val="22"/>
          <w:szCs w:val="22"/>
        </w:rPr>
        <w:t>bij de gemeente voor extra inspanningen</w:t>
      </w:r>
      <w:r w:rsidR="00B25E81">
        <w:rPr>
          <w:rFonts w:asciiTheme="minorHAnsi" w:hAnsiTheme="minorHAnsi" w:cstheme="minorBidi"/>
          <w:sz w:val="22"/>
          <w:szCs w:val="22"/>
        </w:rPr>
        <w:t xml:space="preserve"> en/of ondersteuning</w:t>
      </w:r>
      <w:r w:rsidRPr="5DBB1B56">
        <w:rPr>
          <w:rFonts w:asciiTheme="minorHAnsi" w:hAnsiTheme="minorHAnsi" w:cstheme="minorBidi"/>
          <w:sz w:val="22"/>
          <w:szCs w:val="22"/>
        </w:rPr>
        <w:t xml:space="preserve">. Er ontbreekt voor hen én de gemeente Noordenveld een goed werkend communicatie- en informatiekanaal. Hierdoor bestaat er </w:t>
      </w:r>
      <w:r w:rsidR="00FB1BAB">
        <w:rPr>
          <w:rFonts w:asciiTheme="minorHAnsi" w:hAnsiTheme="minorHAnsi" w:cstheme="minorBidi"/>
          <w:sz w:val="22"/>
          <w:szCs w:val="22"/>
        </w:rPr>
        <w:t>het</w:t>
      </w:r>
      <w:r w:rsidRPr="5DBB1B56">
        <w:rPr>
          <w:rFonts w:asciiTheme="minorHAnsi" w:hAnsiTheme="minorHAnsi" w:cstheme="minorBidi"/>
          <w:sz w:val="22"/>
          <w:szCs w:val="22"/>
        </w:rPr>
        <w:t xml:space="preserve"> </w:t>
      </w:r>
      <w:r w:rsidR="00B25E81">
        <w:rPr>
          <w:rFonts w:asciiTheme="minorHAnsi" w:hAnsiTheme="minorHAnsi" w:cstheme="minorBidi"/>
          <w:sz w:val="22"/>
          <w:szCs w:val="22"/>
        </w:rPr>
        <w:t xml:space="preserve">risico </w:t>
      </w:r>
      <w:r w:rsidRPr="5DBB1B56">
        <w:rPr>
          <w:rFonts w:asciiTheme="minorHAnsi" w:hAnsiTheme="minorHAnsi" w:cstheme="minorBidi"/>
          <w:sz w:val="22"/>
          <w:szCs w:val="22"/>
        </w:rPr>
        <w:t>dat zij niet zijn vertegenwoordigd in gesprekken met</w:t>
      </w:r>
      <w:r w:rsidR="00B25E81">
        <w:rPr>
          <w:rFonts w:asciiTheme="minorHAnsi" w:hAnsiTheme="minorHAnsi" w:cstheme="minorBidi"/>
          <w:sz w:val="22"/>
          <w:szCs w:val="22"/>
        </w:rPr>
        <w:t xml:space="preserve"> de gemeente over</w:t>
      </w:r>
      <w:r w:rsidRPr="5DBB1B56">
        <w:rPr>
          <w:rFonts w:asciiTheme="minorHAnsi" w:hAnsiTheme="minorHAnsi" w:cstheme="minorBidi"/>
          <w:sz w:val="22"/>
          <w:szCs w:val="22"/>
        </w:rPr>
        <w:t xml:space="preserve"> de uitvoering van de regeling en dat de gemeente Noordenveld </w:t>
      </w:r>
      <w:r w:rsidR="00B25E81">
        <w:rPr>
          <w:rFonts w:asciiTheme="minorHAnsi" w:hAnsiTheme="minorHAnsi" w:cstheme="minorBidi"/>
          <w:sz w:val="22"/>
          <w:szCs w:val="22"/>
        </w:rPr>
        <w:t xml:space="preserve">daarmee ook </w:t>
      </w:r>
      <w:r w:rsidRPr="5DBB1B56">
        <w:rPr>
          <w:rFonts w:asciiTheme="minorHAnsi" w:hAnsiTheme="minorHAnsi" w:cstheme="minorBidi"/>
          <w:sz w:val="22"/>
          <w:szCs w:val="22"/>
        </w:rPr>
        <w:t>(te) weinig zicht heeft op de behoeften en zorgen va</w:t>
      </w:r>
      <w:r w:rsidR="00FB1BAB">
        <w:rPr>
          <w:rFonts w:asciiTheme="minorHAnsi" w:hAnsiTheme="minorHAnsi" w:cstheme="minorBidi"/>
          <w:sz w:val="22"/>
          <w:szCs w:val="22"/>
        </w:rPr>
        <w:t>n</w:t>
      </w:r>
      <w:r w:rsidRPr="5DBB1B56">
        <w:rPr>
          <w:rFonts w:asciiTheme="minorHAnsi" w:hAnsiTheme="minorHAnsi" w:cstheme="minorBidi"/>
          <w:sz w:val="22"/>
          <w:szCs w:val="22"/>
        </w:rPr>
        <w:t xml:space="preserve"> ‘kleine’ (zelfstandige) ondernemers</w:t>
      </w:r>
      <w:r w:rsidR="002C422B">
        <w:rPr>
          <w:rFonts w:asciiTheme="minorHAnsi" w:hAnsiTheme="minorHAnsi" w:cstheme="minorBidi"/>
          <w:sz w:val="22"/>
          <w:szCs w:val="22"/>
        </w:rPr>
        <w:t>/ZZP’ers</w:t>
      </w:r>
      <w:r w:rsidRPr="5DBB1B56">
        <w:rPr>
          <w:rFonts w:asciiTheme="minorHAnsi" w:hAnsiTheme="minorHAnsi" w:cstheme="minorBidi"/>
          <w:sz w:val="22"/>
          <w:szCs w:val="22"/>
        </w:rPr>
        <w:t xml:space="preserve">. </w:t>
      </w:r>
    </w:p>
    <w:p w14:paraId="69E448C2" w14:textId="77777777" w:rsidR="00EF080B" w:rsidRPr="00FD15D9" w:rsidRDefault="00EF080B" w:rsidP="00302237">
      <w:pPr>
        <w:ind w:left="1440"/>
        <w:rPr>
          <w:rFonts w:asciiTheme="minorHAnsi" w:hAnsiTheme="minorHAnsi" w:cstheme="minorHAnsi"/>
          <w:sz w:val="22"/>
          <w:szCs w:val="22"/>
        </w:rPr>
      </w:pPr>
    </w:p>
    <w:p w14:paraId="4E525D52" w14:textId="77777777" w:rsidR="005022CB" w:rsidRDefault="00B25E81" w:rsidP="5DBB1B56">
      <w:pPr>
        <w:ind w:left="1440"/>
        <w:rPr>
          <w:rFonts w:asciiTheme="minorHAnsi" w:hAnsiTheme="minorHAnsi" w:cstheme="minorBidi"/>
          <w:sz w:val="22"/>
          <w:szCs w:val="22"/>
        </w:rPr>
      </w:pPr>
      <w:r>
        <w:rPr>
          <w:rFonts w:asciiTheme="minorHAnsi" w:hAnsiTheme="minorHAnsi" w:cstheme="minorBidi"/>
          <w:sz w:val="22"/>
          <w:szCs w:val="22"/>
        </w:rPr>
        <w:t>G</w:t>
      </w:r>
      <w:r w:rsidR="5DBB1B56" w:rsidRPr="5DBB1B56">
        <w:rPr>
          <w:rFonts w:asciiTheme="minorHAnsi" w:hAnsiTheme="minorHAnsi" w:cstheme="minorBidi"/>
          <w:sz w:val="22"/>
          <w:szCs w:val="22"/>
        </w:rPr>
        <w:t>esprekken</w:t>
      </w:r>
      <w:r>
        <w:rPr>
          <w:rFonts w:asciiTheme="minorHAnsi" w:hAnsiTheme="minorHAnsi" w:cstheme="minorBidi"/>
          <w:sz w:val="22"/>
          <w:szCs w:val="22"/>
        </w:rPr>
        <w:t xml:space="preserve"> tussen</w:t>
      </w:r>
      <w:r w:rsidR="5DBB1B56" w:rsidRPr="5DBB1B56">
        <w:rPr>
          <w:rFonts w:asciiTheme="minorHAnsi" w:hAnsiTheme="minorHAnsi" w:cstheme="minorBidi"/>
          <w:sz w:val="22"/>
          <w:szCs w:val="22"/>
        </w:rPr>
        <w:t xml:space="preserve"> </w:t>
      </w:r>
      <w:r>
        <w:rPr>
          <w:rFonts w:asciiTheme="minorHAnsi" w:hAnsiTheme="minorHAnsi" w:cstheme="minorBidi"/>
          <w:sz w:val="22"/>
          <w:szCs w:val="22"/>
        </w:rPr>
        <w:t>gemeente en</w:t>
      </w:r>
      <w:r w:rsidR="5DBB1B56" w:rsidRPr="5DBB1B56">
        <w:rPr>
          <w:rFonts w:asciiTheme="minorHAnsi" w:hAnsiTheme="minorHAnsi" w:cstheme="minorBidi"/>
          <w:sz w:val="22"/>
          <w:szCs w:val="22"/>
        </w:rPr>
        <w:t xml:space="preserve"> </w:t>
      </w:r>
      <w:r w:rsidR="00F04157">
        <w:rPr>
          <w:rFonts w:asciiTheme="minorHAnsi" w:hAnsiTheme="minorHAnsi" w:cstheme="minorBidi"/>
          <w:sz w:val="22"/>
          <w:szCs w:val="22"/>
        </w:rPr>
        <w:t>Z</w:t>
      </w:r>
      <w:r w:rsidR="00F04157" w:rsidRPr="5DBB1B56">
        <w:rPr>
          <w:rFonts w:asciiTheme="minorHAnsi" w:hAnsiTheme="minorHAnsi" w:cstheme="minorBidi"/>
          <w:sz w:val="22"/>
          <w:szCs w:val="22"/>
        </w:rPr>
        <w:t>akenkring</w:t>
      </w:r>
      <w:r w:rsidR="00F04157">
        <w:rPr>
          <w:rFonts w:asciiTheme="minorHAnsi" w:hAnsiTheme="minorHAnsi" w:cstheme="minorBidi"/>
          <w:sz w:val="22"/>
          <w:szCs w:val="22"/>
        </w:rPr>
        <w:t xml:space="preserve"> Roden</w:t>
      </w:r>
      <w:r w:rsidR="00F04157" w:rsidRPr="5DBB1B56">
        <w:rPr>
          <w:rFonts w:asciiTheme="minorHAnsi" w:hAnsiTheme="minorHAnsi" w:cstheme="minorBidi"/>
          <w:sz w:val="22"/>
          <w:szCs w:val="22"/>
        </w:rPr>
        <w:t xml:space="preserve"> </w:t>
      </w:r>
      <w:r w:rsidR="5DBB1B56" w:rsidRPr="5DBB1B56">
        <w:rPr>
          <w:rFonts w:asciiTheme="minorHAnsi" w:hAnsiTheme="minorHAnsi" w:cstheme="minorBidi"/>
          <w:sz w:val="22"/>
          <w:szCs w:val="22"/>
        </w:rPr>
        <w:t xml:space="preserve">konden die leemte blijkbaar niet vullen. De gemeente heeft </w:t>
      </w:r>
      <w:r>
        <w:rPr>
          <w:rFonts w:asciiTheme="minorHAnsi" w:hAnsiTheme="minorHAnsi" w:cstheme="minorBidi"/>
          <w:sz w:val="22"/>
          <w:szCs w:val="22"/>
        </w:rPr>
        <w:t xml:space="preserve">in verleden </w:t>
      </w:r>
      <w:r w:rsidR="00FB1BAB">
        <w:rPr>
          <w:rFonts w:asciiTheme="minorHAnsi" w:hAnsiTheme="minorHAnsi" w:cstheme="minorBidi"/>
          <w:sz w:val="22"/>
          <w:szCs w:val="22"/>
        </w:rPr>
        <w:t xml:space="preserve">de oprichting van </w:t>
      </w:r>
      <w:r w:rsidR="5DBB1B56" w:rsidRPr="5DBB1B56">
        <w:rPr>
          <w:rFonts w:asciiTheme="minorHAnsi" w:hAnsiTheme="minorHAnsi" w:cstheme="minorBidi"/>
          <w:sz w:val="22"/>
          <w:szCs w:val="22"/>
        </w:rPr>
        <w:t xml:space="preserve">het </w:t>
      </w:r>
      <w:r>
        <w:rPr>
          <w:rFonts w:asciiTheme="minorHAnsi" w:hAnsiTheme="minorHAnsi" w:cstheme="minorBidi"/>
          <w:sz w:val="22"/>
          <w:szCs w:val="22"/>
        </w:rPr>
        <w:t>‘</w:t>
      </w:r>
      <w:r w:rsidR="5DBB1B56" w:rsidRPr="5DBB1B56">
        <w:rPr>
          <w:rFonts w:asciiTheme="minorHAnsi" w:hAnsiTheme="minorHAnsi" w:cstheme="minorBidi"/>
          <w:sz w:val="22"/>
          <w:szCs w:val="22"/>
        </w:rPr>
        <w:t>ZZP collectief Noordenveld</w:t>
      </w:r>
      <w:r>
        <w:rPr>
          <w:rFonts w:asciiTheme="minorHAnsi" w:hAnsiTheme="minorHAnsi" w:cstheme="minorBidi"/>
          <w:sz w:val="22"/>
          <w:szCs w:val="22"/>
        </w:rPr>
        <w:t>’</w:t>
      </w:r>
      <w:r w:rsidR="5DBB1B56" w:rsidRPr="5DBB1B56">
        <w:rPr>
          <w:rFonts w:asciiTheme="minorHAnsi" w:hAnsiTheme="minorHAnsi" w:cstheme="minorBidi"/>
          <w:sz w:val="22"/>
          <w:szCs w:val="22"/>
        </w:rPr>
        <w:t xml:space="preserve"> </w:t>
      </w:r>
      <w:r>
        <w:rPr>
          <w:rFonts w:asciiTheme="minorHAnsi" w:hAnsiTheme="minorHAnsi" w:cstheme="minorBidi"/>
          <w:sz w:val="22"/>
          <w:szCs w:val="22"/>
        </w:rPr>
        <w:t>gefaciliteerd</w:t>
      </w:r>
      <w:r w:rsidR="5DBB1B56" w:rsidRPr="5DBB1B56">
        <w:rPr>
          <w:rFonts w:asciiTheme="minorHAnsi" w:hAnsiTheme="minorHAnsi" w:cstheme="minorBidi"/>
          <w:sz w:val="22"/>
          <w:szCs w:val="22"/>
        </w:rPr>
        <w:t xml:space="preserve"> om</w:t>
      </w:r>
      <w:r>
        <w:rPr>
          <w:rFonts w:asciiTheme="minorHAnsi" w:hAnsiTheme="minorHAnsi" w:cstheme="minorBidi"/>
          <w:sz w:val="22"/>
          <w:szCs w:val="22"/>
        </w:rPr>
        <w:t xml:space="preserve"> deze o</w:t>
      </w:r>
      <w:r w:rsidR="5DBB1B56" w:rsidRPr="5DBB1B56">
        <w:rPr>
          <w:rFonts w:asciiTheme="minorHAnsi" w:hAnsiTheme="minorHAnsi" w:cstheme="minorBidi"/>
          <w:sz w:val="22"/>
          <w:szCs w:val="22"/>
        </w:rPr>
        <w:t xml:space="preserve">ndernemers </w:t>
      </w:r>
      <w:r w:rsidR="00FB1BAB">
        <w:rPr>
          <w:rFonts w:asciiTheme="minorHAnsi" w:hAnsiTheme="minorHAnsi" w:cstheme="minorBidi"/>
          <w:sz w:val="22"/>
          <w:szCs w:val="22"/>
        </w:rPr>
        <w:t xml:space="preserve">beter </w:t>
      </w:r>
      <w:r w:rsidR="5DBB1B56" w:rsidRPr="5DBB1B56">
        <w:rPr>
          <w:rFonts w:asciiTheme="minorHAnsi" w:hAnsiTheme="minorHAnsi" w:cstheme="minorBidi"/>
          <w:sz w:val="22"/>
          <w:szCs w:val="22"/>
        </w:rPr>
        <w:t xml:space="preserve">te kunnen </w:t>
      </w:r>
      <w:r w:rsidR="00FB1BAB">
        <w:rPr>
          <w:rFonts w:asciiTheme="minorHAnsi" w:hAnsiTheme="minorHAnsi" w:cstheme="minorBidi"/>
          <w:sz w:val="22"/>
          <w:szCs w:val="22"/>
        </w:rPr>
        <w:t>bereiken</w:t>
      </w:r>
      <w:r w:rsidR="00FB1BAB" w:rsidRPr="5DBB1B56">
        <w:rPr>
          <w:rFonts w:asciiTheme="minorHAnsi" w:hAnsiTheme="minorHAnsi" w:cstheme="minorBidi"/>
          <w:sz w:val="22"/>
          <w:szCs w:val="22"/>
        </w:rPr>
        <w:t xml:space="preserve"> </w:t>
      </w:r>
      <w:r w:rsidR="5DBB1B56" w:rsidRPr="5DBB1B56">
        <w:rPr>
          <w:rFonts w:asciiTheme="minorHAnsi" w:hAnsiTheme="minorHAnsi" w:cstheme="minorBidi"/>
          <w:sz w:val="22"/>
          <w:szCs w:val="22"/>
        </w:rPr>
        <w:t xml:space="preserve">en ondersteunen, maar dit kanaal </w:t>
      </w:r>
      <w:r w:rsidR="00FB1BAB">
        <w:rPr>
          <w:rFonts w:asciiTheme="minorHAnsi" w:hAnsiTheme="minorHAnsi" w:cstheme="minorBidi"/>
          <w:sz w:val="22"/>
          <w:szCs w:val="22"/>
        </w:rPr>
        <w:t>is</w:t>
      </w:r>
      <w:r w:rsidR="00FB1BAB" w:rsidRPr="5DBB1B56">
        <w:rPr>
          <w:rFonts w:asciiTheme="minorHAnsi" w:hAnsiTheme="minorHAnsi" w:cstheme="minorBidi"/>
          <w:sz w:val="22"/>
          <w:szCs w:val="22"/>
        </w:rPr>
        <w:t xml:space="preserve"> weinig</w:t>
      </w:r>
      <w:r w:rsidR="5DBB1B56" w:rsidRPr="5DBB1B56">
        <w:rPr>
          <w:rFonts w:asciiTheme="minorHAnsi" w:hAnsiTheme="minorHAnsi" w:cstheme="minorBidi"/>
          <w:sz w:val="22"/>
          <w:szCs w:val="22"/>
        </w:rPr>
        <w:t xml:space="preserve"> doeltreffend gebleken. Tekenend is dat het de onderzoekers bijvoorbeeld niet gelukt is om contact te krijgen met dit collectief. Ook blijken de geïnterviewde ZZP’ers niet op de hoogte te zijn van dit </w:t>
      </w:r>
      <w:r w:rsidR="00F04157">
        <w:rPr>
          <w:rFonts w:asciiTheme="minorHAnsi" w:hAnsiTheme="minorHAnsi" w:cstheme="minorBidi"/>
          <w:sz w:val="22"/>
          <w:szCs w:val="22"/>
        </w:rPr>
        <w:t>vermeende</w:t>
      </w:r>
      <w:r w:rsidR="5DBB1B56" w:rsidRPr="5DBB1B56">
        <w:rPr>
          <w:rFonts w:asciiTheme="minorHAnsi" w:hAnsiTheme="minorHAnsi" w:cstheme="minorBidi"/>
          <w:sz w:val="22"/>
          <w:szCs w:val="22"/>
        </w:rPr>
        <w:t xml:space="preserve"> collectief</w:t>
      </w:r>
      <w:r w:rsidR="00FB1BAB">
        <w:rPr>
          <w:rFonts w:asciiTheme="minorHAnsi" w:hAnsiTheme="minorHAnsi" w:cstheme="minorBidi"/>
          <w:sz w:val="22"/>
          <w:szCs w:val="22"/>
        </w:rPr>
        <w:t xml:space="preserve"> en geven </w:t>
      </w:r>
      <w:r w:rsidR="5DBB1B56" w:rsidRPr="5DBB1B56">
        <w:rPr>
          <w:rFonts w:asciiTheme="minorHAnsi" w:hAnsiTheme="minorHAnsi" w:cstheme="minorBidi"/>
          <w:sz w:val="22"/>
          <w:szCs w:val="22"/>
        </w:rPr>
        <w:t xml:space="preserve">aan dat de gemeente dit kanaal </w:t>
      </w:r>
      <w:r w:rsidR="00FB1BAB">
        <w:rPr>
          <w:rFonts w:asciiTheme="minorHAnsi" w:hAnsiTheme="minorHAnsi" w:cstheme="minorBidi"/>
          <w:sz w:val="22"/>
          <w:szCs w:val="22"/>
        </w:rPr>
        <w:t xml:space="preserve">mogelijk </w:t>
      </w:r>
      <w:r w:rsidR="5DBB1B56" w:rsidRPr="5DBB1B56">
        <w:rPr>
          <w:rFonts w:asciiTheme="minorHAnsi" w:hAnsiTheme="minorHAnsi" w:cstheme="minorBidi"/>
          <w:sz w:val="22"/>
          <w:szCs w:val="22"/>
        </w:rPr>
        <w:t>te snel heeft losgelaten.</w:t>
      </w:r>
    </w:p>
    <w:p w14:paraId="75C82001" w14:textId="1B7817CB" w:rsidR="00EF080B" w:rsidRPr="00FD15D9" w:rsidRDefault="005022CB" w:rsidP="5DBB1B56">
      <w:pPr>
        <w:ind w:left="1440"/>
        <w:rPr>
          <w:rFonts w:asciiTheme="minorHAnsi" w:hAnsiTheme="minorHAnsi" w:cstheme="minorBidi"/>
          <w:sz w:val="22"/>
          <w:szCs w:val="22"/>
        </w:rPr>
      </w:pPr>
      <w:r>
        <w:rPr>
          <w:rFonts w:asciiTheme="minorHAnsi" w:hAnsiTheme="minorHAnsi" w:cstheme="minorBidi"/>
          <w:sz w:val="22"/>
          <w:szCs w:val="22"/>
        </w:rPr>
        <w:t>Zij missen nu een eigen kanaal richting gemeente.</w:t>
      </w:r>
    </w:p>
    <w:p w14:paraId="1980BBEE" w14:textId="0AC94287" w:rsidR="00EF080B" w:rsidRDefault="00EF080B" w:rsidP="00302237">
      <w:pPr>
        <w:ind w:left="1440"/>
        <w:rPr>
          <w:rFonts w:asciiTheme="minorHAnsi" w:hAnsiTheme="minorHAnsi" w:cstheme="minorHAnsi"/>
          <w:sz w:val="22"/>
          <w:szCs w:val="22"/>
        </w:rPr>
      </w:pPr>
    </w:p>
    <w:p w14:paraId="6609FB66" w14:textId="213CF429" w:rsidR="005022CB" w:rsidRDefault="005022CB" w:rsidP="00302237">
      <w:pPr>
        <w:ind w:left="1440"/>
        <w:rPr>
          <w:rFonts w:asciiTheme="minorHAnsi" w:hAnsiTheme="minorHAnsi" w:cstheme="minorHAnsi"/>
          <w:sz w:val="22"/>
          <w:szCs w:val="22"/>
        </w:rPr>
      </w:pPr>
    </w:p>
    <w:p w14:paraId="3A6F83F0" w14:textId="77777777" w:rsidR="005022CB" w:rsidRPr="00FD15D9" w:rsidRDefault="005022CB" w:rsidP="00302237">
      <w:pPr>
        <w:ind w:left="1440"/>
        <w:rPr>
          <w:rFonts w:asciiTheme="minorHAnsi" w:hAnsiTheme="minorHAnsi" w:cstheme="minorHAnsi"/>
          <w:sz w:val="22"/>
          <w:szCs w:val="22"/>
        </w:rPr>
      </w:pPr>
    </w:p>
    <w:p w14:paraId="2099EA48" w14:textId="0B5FEAFE" w:rsidR="00FB1BAB"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lastRenderedPageBreak/>
        <w:t xml:space="preserve">Veel ondernemers van de gemeente Noordenveld geven verder aan behoefte te hebben aan de plannen van de gemeente Noordenveld voor de wat langere termijn. </w:t>
      </w:r>
    </w:p>
    <w:p w14:paraId="78AB1E45" w14:textId="77777777" w:rsidR="002C17C4" w:rsidRDefault="002C17C4" w:rsidP="5DBB1B56">
      <w:pPr>
        <w:ind w:left="1440"/>
        <w:rPr>
          <w:rFonts w:asciiTheme="minorHAnsi" w:hAnsiTheme="minorHAnsi" w:cstheme="minorBidi"/>
          <w:sz w:val="22"/>
          <w:szCs w:val="22"/>
        </w:rPr>
      </w:pPr>
    </w:p>
    <w:p w14:paraId="36E9F987" w14:textId="79637C79" w:rsidR="002C17C4"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Bijvoorbeeld als het gaat om het al dan niet doorgaan van evenementen, alsmede de voorwaarden en condities waaronder een evenement kan plaatsvinden. </w:t>
      </w:r>
    </w:p>
    <w:p w14:paraId="7AB64CC9" w14:textId="2C37C944"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Met name de kleine ondernemers/ZZP’ers willen daar beter bij betrokken worden. </w:t>
      </w:r>
    </w:p>
    <w:p w14:paraId="3EACA51E" w14:textId="77777777" w:rsidR="00EF080B" w:rsidRPr="00FD15D9" w:rsidRDefault="00EF080B" w:rsidP="00302237">
      <w:pPr>
        <w:ind w:left="1440"/>
        <w:rPr>
          <w:rFonts w:asciiTheme="minorHAnsi" w:hAnsiTheme="minorHAnsi" w:cstheme="minorHAnsi"/>
          <w:sz w:val="22"/>
          <w:szCs w:val="22"/>
        </w:rPr>
      </w:pPr>
    </w:p>
    <w:p w14:paraId="48B349BC" w14:textId="0DFEE7F5" w:rsidR="00BA66D7"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In algemene zin is men tevreden tot zeer tevreden over de technische en doeltreffende uitvoering van de regeling door de gemeente Noordenveld en de betrokken ambtenaren. Veel kleine ondernemers hebben </w:t>
      </w:r>
      <w:r w:rsidR="00441DC7">
        <w:rPr>
          <w:rFonts w:asciiTheme="minorHAnsi" w:hAnsiTheme="minorHAnsi" w:cstheme="minorBidi"/>
          <w:sz w:val="22"/>
          <w:szCs w:val="22"/>
        </w:rPr>
        <w:t>echter</w:t>
      </w:r>
      <w:r w:rsidRPr="5DBB1B56">
        <w:rPr>
          <w:rFonts w:asciiTheme="minorHAnsi" w:hAnsiTheme="minorHAnsi" w:cstheme="minorBidi"/>
          <w:sz w:val="22"/>
          <w:szCs w:val="22"/>
        </w:rPr>
        <w:t xml:space="preserve"> een extra ‘warme en zorgzame’ inspanning daarbij gemist; meer werken met de geest van de regeling en een wat soepelere omgang met de letter van de regeling</w:t>
      </w:r>
      <w:r w:rsidR="00441DC7">
        <w:rPr>
          <w:rFonts w:asciiTheme="minorHAnsi" w:hAnsiTheme="minorHAnsi" w:cstheme="minorBidi"/>
          <w:sz w:val="22"/>
          <w:szCs w:val="22"/>
        </w:rPr>
        <w:t>. M</w:t>
      </w:r>
      <w:r w:rsidRPr="5DBB1B56">
        <w:rPr>
          <w:rFonts w:asciiTheme="minorHAnsi" w:hAnsiTheme="minorHAnsi" w:cstheme="minorBidi"/>
          <w:sz w:val="22"/>
          <w:szCs w:val="22"/>
        </w:rPr>
        <w:t>aar ook</w:t>
      </w:r>
      <w:r w:rsidR="00441DC7">
        <w:rPr>
          <w:rFonts w:asciiTheme="minorHAnsi" w:hAnsiTheme="minorHAnsi" w:cstheme="minorBidi"/>
          <w:sz w:val="22"/>
          <w:szCs w:val="22"/>
        </w:rPr>
        <w:t xml:space="preserve"> </w:t>
      </w:r>
      <w:r w:rsidR="002C17C4">
        <w:rPr>
          <w:rFonts w:asciiTheme="minorHAnsi" w:hAnsiTheme="minorHAnsi" w:cstheme="minorBidi"/>
          <w:sz w:val="22"/>
          <w:szCs w:val="22"/>
        </w:rPr>
        <w:t xml:space="preserve">het </w:t>
      </w:r>
      <w:r w:rsidR="00441DC7">
        <w:rPr>
          <w:rFonts w:asciiTheme="minorHAnsi" w:hAnsiTheme="minorHAnsi" w:cstheme="minorBidi"/>
          <w:sz w:val="22"/>
          <w:szCs w:val="22"/>
        </w:rPr>
        <w:t>m</w:t>
      </w:r>
      <w:r w:rsidRPr="5DBB1B56">
        <w:rPr>
          <w:rFonts w:asciiTheme="minorHAnsi" w:hAnsiTheme="minorHAnsi" w:cstheme="minorBidi"/>
          <w:sz w:val="22"/>
          <w:szCs w:val="22"/>
        </w:rPr>
        <w:t xml:space="preserve">eer samen ruimte zoeken naar specifieke (maatwerk) oplossingen en mogelijkheden. </w:t>
      </w:r>
    </w:p>
    <w:p w14:paraId="65E1BF2C" w14:textId="575288B8" w:rsidR="00BA66D7" w:rsidRDefault="00BA66D7" w:rsidP="5DBB1B56">
      <w:pPr>
        <w:ind w:left="1440"/>
        <w:rPr>
          <w:rFonts w:asciiTheme="minorHAnsi" w:hAnsiTheme="minorHAnsi" w:cstheme="minorBidi"/>
          <w:sz w:val="22"/>
          <w:szCs w:val="22"/>
        </w:rPr>
      </w:pPr>
    </w:p>
    <w:p w14:paraId="1453DFC6" w14:textId="5A7A8BC7" w:rsidR="00BA66D7" w:rsidRPr="00BA66D7" w:rsidRDefault="005022CB" w:rsidP="5DBB1B56">
      <w:pPr>
        <w:ind w:left="1440"/>
        <w:rPr>
          <w:rFonts w:asciiTheme="minorHAnsi" w:hAnsiTheme="minorHAnsi" w:cstheme="minorBidi"/>
          <w:sz w:val="22"/>
          <w:szCs w:val="22"/>
        </w:rPr>
      </w:pPr>
      <w:r>
        <w:rPr>
          <w:rFonts w:asciiTheme="minorHAnsi" w:hAnsiTheme="minorHAnsi" w:cstheme="minorBidi"/>
          <w:sz w:val="22"/>
          <w:szCs w:val="22"/>
        </w:rPr>
        <w:t>D</w:t>
      </w:r>
      <w:r w:rsidR="00BA66D7">
        <w:rPr>
          <w:rFonts w:asciiTheme="minorHAnsi" w:hAnsiTheme="minorHAnsi" w:cstheme="minorBidi"/>
          <w:sz w:val="22"/>
          <w:szCs w:val="22"/>
        </w:rPr>
        <w:t xml:space="preserve">e gemeente </w:t>
      </w:r>
      <w:r w:rsidR="00441DC7">
        <w:rPr>
          <w:rFonts w:asciiTheme="minorHAnsi" w:hAnsiTheme="minorHAnsi" w:cstheme="minorBidi"/>
          <w:sz w:val="22"/>
          <w:szCs w:val="22"/>
        </w:rPr>
        <w:t xml:space="preserve">Noordenveld </w:t>
      </w:r>
      <w:r>
        <w:rPr>
          <w:rFonts w:asciiTheme="minorHAnsi" w:hAnsiTheme="minorHAnsi" w:cstheme="minorBidi"/>
          <w:sz w:val="22"/>
          <w:szCs w:val="22"/>
        </w:rPr>
        <w:t xml:space="preserve">heeft, </w:t>
      </w:r>
      <w:r w:rsidR="00BA66D7">
        <w:rPr>
          <w:rFonts w:asciiTheme="minorHAnsi" w:hAnsiTheme="minorHAnsi" w:cstheme="minorBidi"/>
          <w:sz w:val="22"/>
          <w:szCs w:val="22"/>
        </w:rPr>
        <w:t>evenals veel andere gemeenten</w:t>
      </w:r>
      <w:r>
        <w:rPr>
          <w:rFonts w:asciiTheme="minorHAnsi" w:hAnsiTheme="minorHAnsi" w:cstheme="minorBidi"/>
          <w:sz w:val="22"/>
          <w:szCs w:val="22"/>
        </w:rPr>
        <w:t>,</w:t>
      </w:r>
      <w:r w:rsidR="00BA66D7">
        <w:rPr>
          <w:rFonts w:asciiTheme="minorHAnsi" w:hAnsiTheme="minorHAnsi" w:cstheme="minorBidi"/>
          <w:sz w:val="22"/>
          <w:szCs w:val="22"/>
        </w:rPr>
        <w:t xml:space="preserve"> </w:t>
      </w:r>
      <w:r>
        <w:rPr>
          <w:rFonts w:asciiTheme="minorHAnsi" w:hAnsiTheme="minorHAnsi" w:cstheme="minorBidi"/>
          <w:sz w:val="22"/>
          <w:szCs w:val="22"/>
        </w:rPr>
        <w:t>tijdens de onderzoeksperiode</w:t>
      </w:r>
      <w:r w:rsidR="00BA66D7">
        <w:rPr>
          <w:rFonts w:asciiTheme="minorHAnsi" w:hAnsiTheme="minorHAnsi" w:cstheme="minorBidi"/>
          <w:sz w:val="22"/>
          <w:szCs w:val="22"/>
        </w:rPr>
        <w:t xml:space="preserve"> geen gebruik gemaakt van de zogenaamde heroriëntatiegelden</w:t>
      </w:r>
      <w:r w:rsidR="002C17C4">
        <w:rPr>
          <w:rFonts w:asciiTheme="minorHAnsi" w:hAnsiTheme="minorHAnsi" w:cstheme="minorBidi"/>
          <w:sz w:val="22"/>
          <w:szCs w:val="22"/>
        </w:rPr>
        <w:t>,</w:t>
      </w:r>
      <w:r w:rsidR="00BA66D7">
        <w:rPr>
          <w:rFonts w:asciiTheme="minorHAnsi" w:hAnsiTheme="minorHAnsi" w:cstheme="minorBidi"/>
          <w:sz w:val="22"/>
          <w:szCs w:val="22"/>
        </w:rPr>
        <w:t xml:space="preserve"> die </w:t>
      </w:r>
      <w:r>
        <w:rPr>
          <w:rFonts w:asciiTheme="minorHAnsi" w:hAnsiTheme="minorHAnsi" w:cstheme="minorBidi"/>
          <w:sz w:val="22"/>
          <w:szCs w:val="22"/>
        </w:rPr>
        <w:t>vanuit het Rijk</w:t>
      </w:r>
      <w:r w:rsidR="00BA66D7">
        <w:rPr>
          <w:rFonts w:asciiTheme="minorHAnsi" w:hAnsiTheme="minorHAnsi" w:cstheme="minorBidi"/>
          <w:sz w:val="22"/>
          <w:szCs w:val="22"/>
        </w:rPr>
        <w:t xml:space="preserve"> beschikbaar zijn gesteld. </w:t>
      </w:r>
      <w:r w:rsidR="00BA66D7" w:rsidRPr="002C17C4">
        <w:rPr>
          <w:rFonts w:asciiTheme="minorHAnsi" w:hAnsiTheme="minorHAnsi"/>
          <w:sz w:val="22"/>
          <w:szCs w:val="22"/>
        </w:rPr>
        <w:t xml:space="preserve">ZZP Nederland </w:t>
      </w:r>
      <w:r w:rsidR="00441DC7" w:rsidRPr="00441DC7">
        <w:rPr>
          <w:rFonts w:asciiTheme="minorHAnsi" w:hAnsiTheme="minorHAnsi"/>
          <w:sz w:val="22"/>
          <w:szCs w:val="22"/>
        </w:rPr>
        <w:t>adviseert</w:t>
      </w:r>
      <w:r w:rsidR="00BA66D7" w:rsidRPr="002C17C4">
        <w:rPr>
          <w:rFonts w:asciiTheme="minorHAnsi" w:hAnsiTheme="minorHAnsi"/>
          <w:sz w:val="22"/>
          <w:szCs w:val="22"/>
        </w:rPr>
        <w:t xml:space="preserve"> gemeenten om lokaal ondernemers als coaches </w:t>
      </w:r>
      <w:r w:rsidR="00441DC7">
        <w:rPr>
          <w:rFonts w:asciiTheme="minorHAnsi" w:hAnsiTheme="minorHAnsi"/>
          <w:sz w:val="22"/>
          <w:szCs w:val="22"/>
        </w:rPr>
        <w:t>te werven voor ZZP’ers, die willen om- of bijscholen</w:t>
      </w:r>
      <w:r w:rsidR="002C17C4">
        <w:rPr>
          <w:rFonts w:asciiTheme="minorHAnsi" w:hAnsiTheme="minorHAnsi"/>
          <w:sz w:val="22"/>
          <w:szCs w:val="22"/>
        </w:rPr>
        <w:t>.</w:t>
      </w:r>
    </w:p>
    <w:p w14:paraId="4B0F9BE2" w14:textId="77777777" w:rsidR="00EF080B" w:rsidRPr="00FD15D9" w:rsidRDefault="00EF080B" w:rsidP="00C67B2C">
      <w:pPr>
        <w:rPr>
          <w:rFonts w:asciiTheme="minorHAnsi" w:hAnsiTheme="minorHAnsi" w:cstheme="minorHAnsi"/>
          <w:b/>
          <w:bCs/>
          <w:sz w:val="22"/>
          <w:szCs w:val="22"/>
        </w:rPr>
      </w:pPr>
    </w:p>
    <w:p w14:paraId="30DBFFE6" w14:textId="7E460269" w:rsidR="00EF080B" w:rsidRPr="00FD15D9" w:rsidRDefault="00FE5BEA" w:rsidP="00302237">
      <w:pPr>
        <w:ind w:left="720"/>
        <w:rPr>
          <w:rFonts w:asciiTheme="minorHAnsi" w:hAnsiTheme="minorHAnsi" w:cstheme="minorHAnsi"/>
          <w:b/>
          <w:bCs/>
          <w:sz w:val="22"/>
          <w:szCs w:val="22"/>
        </w:rPr>
      </w:pPr>
      <w:r>
        <w:rPr>
          <w:rFonts w:asciiTheme="minorHAnsi" w:hAnsiTheme="minorHAnsi" w:cstheme="minorHAnsi"/>
          <w:b/>
          <w:bCs/>
          <w:sz w:val="22"/>
          <w:szCs w:val="22"/>
        </w:rPr>
        <w:t>3</w:t>
      </w:r>
      <w:r w:rsidR="00EF080B" w:rsidRPr="00FD15D9">
        <w:rPr>
          <w:rFonts w:asciiTheme="minorHAnsi" w:hAnsiTheme="minorHAnsi" w:cstheme="minorHAnsi"/>
          <w:b/>
          <w:bCs/>
          <w:sz w:val="22"/>
          <w:szCs w:val="22"/>
        </w:rPr>
        <w:t xml:space="preserve">.1.3. </w:t>
      </w:r>
      <w:r w:rsidR="00C67B2C">
        <w:rPr>
          <w:rFonts w:asciiTheme="minorHAnsi" w:hAnsiTheme="minorHAnsi" w:cstheme="minorHAnsi"/>
          <w:b/>
          <w:bCs/>
          <w:sz w:val="22"/>
          <w:szCs w:val="22"/>
        </w:rPr>
        <w:t xml:space="preserve">   </w:t>
      </w:r>
      <w:r w:rsidR="00EF080B" w:rsidRPr="00FD15D9">
        <w:rPr>
          <w:rFonts w:asciiTheme="minorHAnsi" w:hAnsiTheme="minorHAnsi" w:cstheme="minorHAnsi"/>
          <w:b/>
          <w:bCs/>
          <w:sz w:val="22"/>
          <w:szCs w:val="22"/>
        </w:rPr>
        <w:t>Vanuit het perspectief van beide onderzoeken samen</w:t>
      </w:r>
    </w:p>
    <w:p w14:paraId="02F4F7C5" w14:textId="77777777" w:rsidR="00EF080B" w:rsidRPr="00FD15D9" w:rsidRDefault="00EF080B" w:rsidP="00302237">
      <w:pPr>
        <w:ind w:left="720"/>
        <w:rPr>
          <w:rFonts w:asciiTheme="minorHAnsi" w:hAnsiTheme="minorHAnsi" w:cstheme="minorHAnsi"/>
          <w:sz w:val="22"/>
          <w:szCs w:val="22"/>
        </w:rPr>
      </w:pPr>
    </w:p>
    <w:p w14:paraId="0AD1F28C" w14:textId="5BD61197"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Zowel vanuit het perspectief van de gemeente Noordenveld als die van de kleine ondernemers komt het beeld naar voren dat de gemeentelijke instanties de regeling bedrijfsmatig (effectief en efficiënt) en technisch-juridisch (rechtmatig) goed tot zeer goed hebben uitgevoerd. Zowel het bestuur als de ambtelijke organisatie hebben in korte tijd flexibel en adequaat ingespeeld op de opgave die vanuit het rijk op het bord van de gemeente Noordenveld werd gelegd. </w:t>
      </w:r>
    </w:p>
    <w:p w14:paraId="33529E42" w14:textId="77777777" w:rsidR="00EF080B" w:rsidRPr="00FD15D9" w:rsidRDefault="00EF080B" w:rsidP="00302237">
      <w:pPr>
        <w:ind w:left="2760"/>
        <w:rPr>
          <w:rFonts w:asciiTheme="minorHAnsi" w:hAnsiTheme="minorHAnsi" w:cstheme="minorHAnsi"/>
          <w:sz w:val="22"/>
          <w:szCs w:val="22"/>
        </w:rPr>
      </w:pPr>
    </w:p>
    <w:p w14:paraId="038E19B2" w14:textId="279E7F97" w:rsidR="00EF080B" w:rsidRPr="00FD15D9" w:rsidRDefault="00EF080B"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De werkprocessen waren doelmatig en doeltreffend. De regeling werd door de gemeente zelf als eenvoudig beoordeeld, maar bij veel van de betrokken zelfstandigen werd desondanks de nodige complexiteit en onduidelijk ervaren.</w:t>
      </w:r>
    </w:p>
    <w:p w14:paraId="7D7C7014" w14:textId="77777777" w:rsidR="00EF080B" w:rsidRPr="00FD15D9" w:rsidRDefault="00EF080B" w:rsidP="00302237">
      <w:pPr>
        <w:ind w:left="1440"/>
        <w:rPr>
          <w:rFonts w:asciiTheme="minorHAnsi" w:hAnsiTheme="minorHAnsi" w:cstheme="minorHAnsi"/>
          <w:sz w:val="22"/>
          <w:szCs w:val="22"/>
        </w:rPr>
      </w:pPr>
    </w:p>
    <w:p w14:paraId="29E4B07B" w14:textId="05C776B7"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 xml:space="preserve">Ook werd de </w:t>
      </w:r>
      <w:proofErr w:type="spellStart"/>
      <w:r w:rsidR="00C831B3">
        <w:rPr>
          <w:rFonts w:asciiTheme="minorHAnsi" w:eastAsia="Helvetica" w:hAnsiTheme="minorHAnsi" w:cstheme="minorBidi"/>
          <w:sz w:val="22"/>
          <w:szCs w:val="22"/>
        </w:rPr>
        <w:t>Tozo</w:t>
      </w:r>
      <w:proofErr w:type="spellEnd"/>
      <w:r w:rsidRPr="5DBB1B56">
        <w:rPr>
          <w:rFonts w:asciiTheme="minorHAnsi" w:eastAsia="Helvetica" w:hAnsiTheme="minorHAnsi" w:cstheme="minorBidi"/>
          <w:sz w:val="22"/>
          <w:szCs w:val="22"/>
        </w:rPr>
        <w:t xml:space="preserve">-regeling zelf door de ondernemers niet altijd als steunend ervaren. Het is onduidelijk of de gemeente Noordenveld expliciet (zelf of in samenwerking met andere gemeenten) het betrokken ministerie van </w:t>
      </w:r>
      <w:r w:rsidR="00C67B2C">
        <w:rPr>
          <w:rFonts w:asciiTheme="minorHAnsi" w:eastAsia="Helvetica" w:hAnsiTheme="minorHAnsi" w:cstheme="minorBidi"/>
          <w:sz w:val="22"/>
          <w:szCs w:val="22"/>
        </w:rPr>
        <w:t xml:space="preserve">een terugkoppeling </w:t>
      </w:r>
      <w:r w:rsidRPr="5DBB1B56">
        <w:rPr>
          <w:rFonts w:asciiTheme="minorHAnsi" w:eastAsia="Helvetica" w:hAnsiTheme="minorHAnsi" w:cstheme="minorBidi"/>
          <w:sz w:val="22"/>
          <w:szCs w:val="22"/>
        </w:rPr>
        <w:t>heeft voorzien om de regeling te verbeteren.</w:t>
      </w:r>
    </w:p>
    <w:p w14:paraId="45532EA2" w14:textId="77777777" w:rsidR="00EF080B" w:rsidRPr="00FD15D9" w:rsidRDefault="00EF080B" w:rsidP="00302237">
      <w:pPr>
        <w:ind w:left="1440"/>
        <w:rPr>
          <w:rFonts w:asciiTheme="minorHAnsi" w:hAnsiTheme="minorHAnsi" w:cstheme="minorHAnsi"/>
          <w:sz w:val="22"/>
          <w:szCs w:val="22"/>
        </w:rPr>
      </w:pPr>
    </w:p>
    <w:p w14:paraId="2330CF6D" w14:textId="26E764C2" w:rsidR="00EF080B" w:rsidRPr="00FD15D9" w:rsidRDefault="00EF080B" w:rsidP="00302237">
      <w:pPr>
        <w:ind w:left="1440"/>
        <w:rPr>
          <w:rFonts w:asciiTheme="minorHAnsi" w:hAnsiTheme="minorHAnsi" w:cstheme="minorHAnsi"/>
          <w:sz w:val="22"/>
          <w:szCs w:val="22"/>
        </w:rPr>
      </w:pPr>
      <w:r w:rsidRPr="00FD15D9">
        <w:rPr>
          <w:rFonts w:asciiTheme="minorHAnsi" w:eastAsia="Helvetica" w:hAnsiTheme="minorHAnsi" w:cstheme="minorHAnsi"/>
          <w:sz w:val="22"/>
          <w:szCs w:val="22"/>
        </w:rPr>
        <w:t xml:space="preserve">Het uitvoeren van de regeling en van aanvullende maatregelen heeft niet tot ingrijpende capaciteitsproblemen geleid bij de ambtelijke organisatie. Er was voldoende betrokkenheid van bestuur en management. Politieke betrokkenheid was minder prominent aanwezig. Er heeft b.v. geen plenair debat plaatsgevonden over de inzet en dienstverlening van de gemeente t.b.v. </w:t>
      </w:r>
      <w:r w:rsidR="005022CB">
        <w:rPr>
          <w:rFonts w:asciiTheme="minorHAnsi" w:eastAsia="Helvetica" w:hAnsiTheme="minorHAnsi" w:cstheme="minorHAnsi"/>
          <w:sz w:val="22"/>
          <w:szCs w:val="22"/>
        </w:rPr>
        <w:t>(kleine)</w:t>
      </w:r>
      <w:r w:rsidR="005022CB" w:rsidRPr="00FD15D9">
        <w:rPr>
          <w:rFonts w:asciiTheme="minorHAnsi" w:eastAsia="Helvetica" w:hAnsiTheme="minorHAnsi" w:cstheme="minorHAnsi"/>
          <w:sz w:val="22"/>
          <w:szCs w:val="22"/>
        </w:rPr>
        <w:t xml:space="preserve"> </w:t>
      </w:r>
      <w:r w:rsidRPr="00FD15D9">
        <w:rPr>
          <w:rFonts w:asciiTheme="minorHAnsi" w:eastAsia="Helvetica" w:hAnsiTheme="minorHAnsi" w:cstheme="minorHAnsi"/>
          <w:sz w:val="22"/>
          <w:szCs w:val="22"/>
        </w:rPr>
        <w:t>ondernemers</w:t>
      </w:r>
      <w:r w:rsidR="005022CB">
        <w:rPr>
          <w:rFonts w:asciiTheme="minorHAnsi" w:eastAsia="Helvetica" w:hAnsiTheme="minorHAnsi" w:cstheme="minorHAnsi"/>
          <w:sz w:val="22"/>
          <w:szCs w:val="22"/>
        </w:rPr>
        <w:t>/ZZP’ers</w:t>
      </w:r>
      <w:r w:rsidRPr="00FD15D9">
        <w:rPr>
          <w:rFonts w:asciiTheme="minorHAnsi" w:eastAsia="Helvetica" w:hAnsiTheme="minorHAnsi" w:cstheme="minorHAnsi"/>
          <w:sz w:val="22"/>
          <w:szCs w:val="22"/>
        </w:rPr>
        <w:t xml:space="preserve">. </w:t>
      </w:r>
    </w:p>
    <w:p w14:paraId="22924285" w14:textId="77777777" w:rsidR="00EF080B" w:rsidRPr="00FD15D9" w:rsidRDefault="00EF080B" w:rsidP="00302237">
      <w:pPr>
        <w:ind w:left="1440"/>
        <w:rPr>
          <w:rFonts w:asciiTheme="minorHAnsi" w:eastAsia="Helvetica" w:hAnsiTheme="minorHAnsi" w:cstheme="minorHAnsi"/>
          <w:sz w:val="22"/>
          <w:szCs w:val="22"/>
        </w:rPr>
      </w:pPr>
    </w:p>
    <w:p w14:paraId="600EAB73" w14:textId="66BC7B34"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 xml:space="preserve">De gemeente Noordenveld heeft in VNG verband, in samenwerking met andere Drentse gemeenten en ook autonoom, een aantal aanvullende maatregelen voor ondernemers getroffen, gericht op de verstrekking van subsidies en de verlaging of </w:t>
      </w:r>
      <w:r w:rsidR="00C03936">
        <w:rPr>
          <w:rFonts w:asciiTheme="minorHAnsi" w:eastAsia="Helvetica" w:hAnsiTheme="minorHAnsi" w:cstheme="minorBidi"/>
          <w:sz w:val="22"/>
          <w:szCs w:val="22"/>
        </w:rPr>
        <w:t xml:space="preserve">uitstel van </w:t>
      </w:r>
      <w:r w:rsidR="00C67B2C">
        <w:rPr>
          <w:rFonts w:asciiTheme="minorHAnsi" w:eastAsia="Helvetica" w:hAnsiTheme="minorHAnsi" w:cstheme="minorBidi"/>
          <w:sz w:val="22"/>
          <w:szCs w:val="22"/>
        </w:rPr>
        <w:t>betaling</w:t>
      </w:r>
      <w:r w:rsidR="00C67B2C" w:rsidRPr="5DBB1B56">
        <w:rPr>
          <w:rFonts w:asciiTheme="minorHAnsi" w:eastAsia="Helvetica" w:hAnsiTheme="minorHAnsi" w:cstheme="minorBidi"/>
          <w:sz w:val="22"/>
          <w:szCs w:val="22"/>
        </w:rPr>
        <w:t xml:space="preserve"> van</w:t>
      </w:r>
      <w:r w:rsidRPr="5DBB1B56">
        <w:rPr>
          <w:rFonts w:asciiTheme="minorHAnsi" w:eastAsia="Helvetica" w:hAnsiTheme="minorHAnsi" w:cstheme="minorBidi"/>
          <w:sz w:val="22"/>
          <w:szCs w:val="22"/>
        </w:rPr>
        <w:t xml:space="preserve"> gemeentelijke belastingen.  Er zijn geen eigen aanvullende budgetten vrijgemaakt</w:t>
      </w:r>
      <w:r w:rsidR="00C67B2C">
        <w:rPr>
          <w:rFonts w:asciiTheme="minorHAnsi" w:eastAsia="Helvetica" w:hAnsiTheme="minorHAnsi" w:cstheme="minorBidi"/>
          <w:sz w:val="22"/>
          <w:szCs w:val="22"/>
        </w:rPr>
        <w:t xml:space="preserve">, bijvoorbeeld </w:t>
      </w:r>
      <w:r w:rsidRPr="5DBB1B56">
        <w:rPr>
          <w:rFonts w:asciiTheme="minorHAnsi" w:eastAsia="Helvetica" w:hAnsiTheme="minorHAnsi" w:cstheme="minorBidi"/>
          <w:sz w:val="22"/>
          <w:szCs w:val="22"/>
        </w:rPr>
        <w:t xml:space="preserve">voor </w:t>
      </w:r>
      <w:r w:rsidR="00C03936">
        <w:rPr>
          <w:rFonts w:asciiTheme="minorHAnsi" w:eastAsia="Helvetica" w:hAnsiTheme="minorHAnsi" w:cstheme="minorBidi"/>
          <w:sz w:val="22"/>
          <w:szCs w:val="22"/>
        </w:rPr>
        <w:t>zogenaamde</w:t>
      </w:r>
      <w:r w:rsidRPr="5DBB1B56">
        <w:rPr>
          <w:rFonts w:asciiTheme="minorHAnsi" w:eastAsia="Helvetica" w:hAnsiTheme="minorHAnsi" w:cstheme="minorBidi"/>
          <w:sz w:val="22"/>
          <w:szCs w:val="22"/>
        </w:rPr>
        <w:t xml:space="preserve"> schrijnende gevallen.</w:t>
      </w:r>
    </w:p>
    <w:p w14:paraId="2F3EF549" w14:textId="77777777" w:rsidR="00C67B2C" w:rsidRDefault="00C67B2C" w:rsidP="5DBB1B56">
      <w:pPr>
        <w:ind w:left="1440"/>
        <w:rPr>
          <w:rFonts w:asciiTheme="minorHAnsi" w:eastAsia="Helvetica" w:hAnsiTheme="minorHAnsi" w:cstheme="minorBidi"/>
          <w:sz w:val="22"/>
          <w:szCs w:val="22"/>
        </w:rPr>
      </w:pPr>
    </w:p>
    <w:p w14:paraId="45433169" w14:textId="6123A90F"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lastRenderedPageBreak/>
        <w:t xml:space="preserve">De ervaringen van de </w:t>
      </w:r>
      <w:r w:rsidR="00C67B2C" w:rsidRPr="5DBB1B56">
        <w:rPr>
          <w:rFonts w:asciiTheme="minorHAnsi" w:eastAsia="Helvetica" w:hAnsiTheme="minorHAnsi" w:cstheme="minorBidi"/>
          <w:sz w:val="22"/>
          <w:szCs w:val="22"/>
        </w:rPr>
        <w:t>geïnterviewde ondernemers</w:t>
      </w:r>
      <w:r w:rsidRPr="5DBB1B56">
        <w:rPr>
          <w:rFonts w:asciiTheme="minorHAnsi" w:eastAsia="Helvetica" w:hAnsiTheme="minorHAnsi" w:cstheme="minorBidi"/>
          <w:sz w:val="22"/>
          <w:szCs w:val="22"/>
        </w:rPr>
        <w:t xml:space="preserve"> zijn wisselend. Een </w:t>
      </w:r>
      <w:r w:rsidR="005022CB">
        <w:rPr>
          <w:rFonts w:asciiTheme="minorHAnsi" w:eastAsia="Helvetica" w:hAnsiTheme="minorHAnsi" w:cstheme="minorBidi"/>
          <w:sz w:val="22"/>
          <w:szCs w:val="22"/>
        </w:rPr>
        <w:t>deel</w:t>
      </w:r>
      <w:r w:rsidR="005022CB" w:rsidRPr="5DBB1B56">
        <w:rPr>
          <w:rFonts w:asciiTheme="minorHAnsi" w:eastAsia="Helvetica" w:hAnsiTheme="minorHAnsi" w:cstheme="minorBidi"/>
          <w:sz w:val="22"/>
          <w:szCs w:val="22"/>
        </w:rPr>
        <w:t xml:space="preserve"> </w:t>
      </w:r>
      <w:r w:rsidR="00CD1437" w:rsidRPr="5DBB1B56">
        <w:rPr>
          <w:rFonts w:asciiTheme="minorHAnsi" w:eastAsia="Helvetica" w:hAnsiTheme="minorHAnsi" w:cstheme="minorBidi"/>
          <w:sz w:val="22"/>
          <w:szCs w:val="22"/>
        </w:rPr>
        <w:t>voel</w:t>
      </w:r>
      <w:r w:rsidR="00C00467">
        <w:rPr>
          <w:rFonts w:asciiTheme="minorHAnsi" w:eastAsia="Helvetica" w:hAnsiTheme="minorHAnsi" w:cstheme="minorBidi"/>
          <w:sz w:val="22"/>
          <w:szCs w:val="22"/>
        </w:rPr>
        <w:t>de</w:t>
      </w:r>
      <w:r w:rsidR="00CD1437"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 xml:space="preserve">zich door de gemeente </w:t>
      </w:r>
      <w:r w:rsidR="005022CB">
        <w:rPr>
          <w:rFonts w:asciiTheme="minorHAnsi" w:eastAsia="Helvetica" w:hAnsiTheme="minorHAnsi" w:cstheme="minorBidi"/>
          <w:sz w:val="22"/>
          <w:szCs w:val="22"/>
        </w:rPr>
        <w:t>voldoende</w:t>
      </w:r>
      <w:r w:rsidR="005022CB"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 xml:space="preserve">tot </w:t>
      </w:r>
      <w:r w:rsidR="005022CB">
        <w:rPr>
          <w:rFonts w:asciiTheme="minorHAnsi" w:eastAsia="Helvetica" w:hAnsiTheme="minorHAnsi" w:cstheme="minorBidi"/>
          <w:sz w:val="22"/>
          <w:szCs w:val="22"/>
        </w:rPr>
        <w:t>prima</w:t>
      </w:r>
      <w:r w:rsidR="005022CB"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 xml:space="preserve">gehoord en geholpen. Maar ook een aantal </w:t>
      </w:r>
      <w:r w:rsidR="00C00467" w:rsidRPr="5DBB1B56">
        <w:rPr>
          <w:rFonts w:asciiTheme="minorHAnsi" w:eastAsia="Helvetica" w:hAnsiTheme="minorHAnsi" w:cstheme="minorBidi"/>
          <w:sz w:val="22"/>
          <w:szCs w:val="22"/>
        </w:rPr>
        <w:t>g</w:t>
      </w:r>
      <w:r w:rsidR="00C00467">
        <w:rPr>
          <w:rFonts w:asciiTheme="minorHAnsi" w:eastAsia="Helvetica" w:hAnsiTheme="minorHAnsi" w:cstheme="minorBidi"/>
          <w:sz w:val="22"/>
          <w:szCs w:val="22"/>
        </w:rPr>
        <w:t>af</w:t>
      </w:r>
      <w:r w:rsidR="00C00467"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 xml:space="preserve">te kennen dat hun problemen </w:t>
      </w:r>
      <w:r w:rsidR="005022CB">
        <w:rPr>
          <w:rFonts w:asciiTheme="minorHAnsi" w:eastAsia="Helvetica" w:hAnsiTheme="minorHAnsi" w:cstheme="minorBidi"/>
          <w:sz w:val="22"/>
          <w:szCs w:val="22"/>
        </w:rPr>
        <w:t>meer</w:t>
      </w:r>
      <w:r w:rsidR="00C67B2C">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w:t>
      </w:r>
      <w:r w:rsidR="00C67B2C" w:rsidRPr="5DBB1B56">
        <w:rPr>
          <w:rFonts w:asciiTheme="minorHAnsi" w:eastAsia="Helvetica" w:hAnsiTheme="minorHAnsi" w:cstheme="minorBidi"/>
          <w:sz w:val="22"/>
          <w:szCs w:val="22"/>
        </w:rPr>
        <w:t>regeltechnisch</w:t>
      </w:r>
      <w:r w:rsidR="00C67B2C">
        <w:rPr>
          <w:rFonts w:asciiTheme="minorHAnsi" w:eastAsia="Helvetica" w:hAnsiTheme="minorHAnsi" w:cstheme="minorBidi"/>
          <w:sz w:val="22"/>
          <w:szCs w:val="22"/>
        </w:rPr>
        <w:t>’</w:t>
      </w:r>
      <w:r w:rsidR="00CD1437"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zijn benaderd door de gemeente Noordenveld</w:t>
      </w:r>
      <w:r w:rsidR="00C67B2C">
        <w:rPr>
          <w:rFonts w:asciiTheme="minorHAnsi" w:eastAsia="Helvetica" w:hAnsiTheme="minorHAnsi" w:cstheme="minorBidi"/>
          <w:sz w:val="22"/>
          <w:szCs w:val="22"/>
        </w:rPr>
        <w:t xml:space="preserve">. </w:t>
      </w:r>
    </w:p>
    <w:p w14:paraId="3DCB58F2" w14:textId="77777777" w:rsidR="00EF080B" w:rsidRPr="00FD15D9" w:rsidRDefault="00EF080B" w:rsidP="00302237">
      <w:pPr>
        <w:ind w:left="1440"/>
        <w:rPr>
          <w:rFonts w:asciiTheme="minorHAnsi" w:hAnsiTheme="minorHAnsi" w:cstheme="minorHAnsi"/>
          <w:sz w:val="22"/>
          <w:szCs w:val="22"/>
        </w:rPr>
      </w:pPr>
    </w:p>
    <w:p w14:paraId="3D20008D" w14:textId="110EBF4F"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Een deel van de ZZP’ers zou hebben gewild dat de gemeente Noordenveld een stap extra zou hebben gezet en meer blijk zou hebben gegeven van ‘warme’ zorg en aandacht voor hun specifieke problemen, waarbij dan samen gezocht zou hebben kunnen worden naar </w:t>
      </w:r>
      <w:r w:rsidR="00EB412F" w:rsidRPr="5DBB1B56">
        <w:rPr>
          <w:rFonts w:asciiTheme="minorHAnsi" w:hAnsiTheme="minorHAnsi" w:cstheme="minorBidi"/>
          <w:sz w:val="22"/>
          <w:szCs w:val="22"/>
        </w:rPr>
        <w:t>mogelijke maatwerkoplossingen</w:t>
      </w:r>
      <w:r w:rsidRPr="5DBB1B56">
        <w:rPr>
          <w:rFonts w:asciiTheme="minorHAnsi" w:hAnsiTheme="minorHAnsi" w:cstheme="minorBidi"/>
          <w:sz w:val="22"/>
          <w:szCs w:val="22"/>
        </w:rPr>
        <w:t>.</w:t>
      </w:r>
    </w:p>
    <w:p w14:paraId="0FC1E363" w14:textId="77777777" w:rsidR="00EF080B" w:rsidRPr="00FD15D9" w:rsidRDefault="00EF080B" w:rsidP="00302237">
      <w:pPr>
        <w:ind w:left="1440"/>
        <w:rPr>
          <w:rFonts w:asciiTheme="minorHAnsi" w:hAnsiTheme="minorHAnsi" w:cstheme="minorHAnsi"/>
          <w:sz w:val="22"/>
          <w:szCs w:val="22"/>
        </w:rPr>
      </w:pPr>
    </w:p>
    <w:p w14:paraId="1C3D0F5B" w14:textId="2FFCEDDE"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Een deel van die behoefte zou mogelijk ondervangen hebben kunnen worden met een goed georganiseerd netwerk van ZZP’ers </w:t>
      </w:r>
      <w:r w:rsidR="00EB412F" w:rsidRPr="5DBB1B56">
        <w:rPr>
          <w:rFonts w:asciiTheme="minorHAnsi" w:hAnsiTheme="minorHAnsi" w:cstheme="minorBidi"/>
          <w:sz w:val="22"/>
          <w:szCs w:val="22"/>
        </w:rPr>
        <w:t>en structureel</w:t>
      </w:r>
      <w:r w:rsidRPr="5DBB1B56">
        <w:rPr>
          <w:rFonts w:asciiTheme="minorHAnsi" w:hAnsiTheme="minorHAnsi" w:cstheme="minorBidi"/>
          <w:sz w:val="22"/>
          <w:szCs w:val="22"/>
        </w:rPr>
        <w:t xml:space="preserve"> effectief communicatie- en informatiekanaal tussen gemeentelijke instanties en de kleine ondernemers/ZZP’ers. Het reguliere contact tussen gemeente en de ‘zakenkring’ ondernemers blijkt niet of nauwelijks in deze behoefte te kunnen voorzien. Bij de gemeente werd deze behoefte niet gesignaleerd.</w:t>
      </w:r>
    </w:p>
    <w:p w14:paraId="6D82C6FC" w14:textId="77777777" w:rsidR="00EF080B" w:rsidRPr="00FD15D9" w:rsidRDefault="00EF080B" w:rsidP="00182074">
      <w:pPr>
        <w:ind w:left="720"/>
        <w:rPr>
          <w:rFonts w:asciiTheme="minorHAnsi" w:hAnsiTheme="minorHAnsi" w:cstheme="minorHAnsi"/>
          <w:sz w:val="22"/>
          <w:szCs w:val="22"/>
        </w:rPr>
      </w:pPr>
    </w:p>
    <w:p w14:paraId="4D18A2D7" w14:textId="77777777" w:rsidR="00EF080B" w:rsidRPr="00FD15D9" w:rsidRDefault="00EF080B" w:rsidP="00182074">
      <w:pPr>
        <w:ind w:left="720"/>
        <w:rPr>
          <w:rFonts w:asciiTheme="minorHAnsi" w:hAnsiTheme="minorHAnsi" w:cstheme="minorHAnsi"/>
          <w:b/>
          <w:bCs/>
          <w:sz w:val="22"/>
          <w:szCs w:val="22"/>
        </w:rPr>
      </w:pPr>
    </w:p>
    <w:p w14:paraId="452BDE28" w14:textId="0C2317CD" w:rsidR="00EF080B" w:rsidRPr="00FD15D9" w:rsidRDefault="00FE5BEA" w:rsidP="00182074">
      <w:pPr>
        <w:ind w:left="720"/>
        <w:rPr>
          <w:rFonts w:asciiTheme="minorHAnsi" w:hAnsiTheme="minorHAnsi" w:cstheme="minorHAnsi"/>
          <w:b/>
          <w:bCs/>
          <w:color w:val="00B050"/>
          <w:sz w:val="22"/>
          <w:szCs w:val="22"/>
        </w:rPr>
      </w:pPr>
      <w:r>
        <w:rPr>
          <w:rFonts w:asciiTheme="minorHAnsi" w:hAnsiTheme="minorHAnsi" w:cstheme="minorHAnsi"/>
          <w:b/>
          <w:bCs/>
          <w:color w:val="00B050"/>
          <w:sz w:val="22"/>
          <w:szCs w:val="22"/>
        </w:rPr>
        <w:t>3</w:t>
      </w:r>
      <w:r w:rsidR="00EF080B" w:rsidRPr="00FD15D9">
        <w:rPr>
          <w:rFonts w:asciiTheme="minorHAnsi" w:hAnsiTheme="minorHAnsi" w:cstheme="minorHAnsi"/>
          <w:b/>
          <w:bCs/>
          <w:color w:val="00B050"/>
          <w:sz w:val="22"/>
          <w:szCs w:val="22"/>
        </w:rPr>
        <w:t xml:space="preserve">.2. </w:t>
      </w:r>
      <w:r w:rsidR="00095CDC" w:rsidRPr="00FD15D9">
        <w:rPr>
          <w:rFonts w:asciiTheme="minorHAnsi" w:hAnsiTheme="minorHAnsi" w:cstheme="minorHAnsi"/>
          <w:b/>
          <w:bCs/>
          <w:color w:val="00B050"/>
          <w:sz w:val="22"/>
          <w:szCs w:val="22"/>
        </w:rPr>
        <w:tab/>
      </w:r>
      <w:r w:rsidR="00EF080B" w:rsidRPr="00FD15D9">
        <w:rPr>
          <w:rFonts w:asciiTheme="minorHAnsi" w:hAnsiTheme="minorHAnsi" w:cstheme="minorHAnsi"/>
          <w:b/>
          <w:bCs/>
          <w:color w:val="00B050"/>
          <w:sz w:val="22"/>
          <w:szCs w:val="22"/>
        </w:rPr>
        <w:t>Toezicht en handhaving maatregelen in kader noodverordeningen</w:t>
      </w:r>
    </w:p>
    <w:p w14:paraId="3EF68C62" w14:textId="77777777" w:rsidR="00EF080B" w:rsidRPr="00FD15D9" w:rsidRDefault="00EF080B" w:rsidP="00182074">
      <w:pPr>
        <w:ind w:left="720"/>
        <w:rPr>
          <w:rFonts w:asciiTheme="minorHAnsi" w:hAnsiTheme="minorHAnsi" w:cstheme="minorHAnsi"/>
          <w:b/>
          <w:bCs/>
          <w:sz w:val="22"/>
          <w:szCs w:val="22"/>
        </w:rPr>
      </w:pPr>
    </w:p>
    <w:p w14:paraId="13745C01" w14:textId="06D6ADA1" w:rsidR="00EF080B" w:rsidRPr="00FD15D9" w:rsidRDefault="00FE5BEA" w:rsidP="00182074">
      <w:pPr>
        <w:ind w:left="720"/>
        <w:rPr>
          <w:rFonts w:asciiTheme="minorHAnsi" w:hAnsiTheme="minorHAnsi" w:cstheme="minorHAnsi"/>
          <w:b/>
          <w:bCs/>
          <w:sz w:val="22"/>
          <w:szCs w:val="22"/>
        </w:rPr>
      </w:pPr>
      <w:r>
        <w:rPr>
          <w:rFonts w:asciiTheme="minorHAnsi" w:hAnsiTheme="minorHAnsi" w:cstheme="minorHAnsi"/>
          <w:b/>
          <w:bCs/>
          <w:sz w:val="22"/>
          <w:szCs w:val="22"/>
        </w:rPr>
        <w:t>3</w:t>
      </w:r>
      <w:r w:rsidR="00EF080B" w:rsidRPr="00FD15D9">
        <w:rPr>
          <w:rFonts w:asciiTheme="minorHAnsi" w:hAnsiTheme="minorHAnsi" w:cstheme="minorHAnsi"/>
          <w:b/>
          <w:bCs/>
          <w:sz w:val="22"/>
          <w:szCs w:val="22"/>
        </w:rPr>
        <w:t xml:space="preserve">.2.1. </w:t>
      </w:r>
      <w:r w:rsidR="00EB412F">
        <w:rPr>
          <w:rFonts w:asciiTheme="minorHAnsi" w:hAnsiTheme="minorHAnsi" w:cstheme="minorHAnsi"/>
          <w:b/>
          <w:bCs/>
          <w:sz w:val="22"/>
          <w:szCs w:val="22"/>
        </w:rPr>
        <w:t xml:space="preserve">   </w:t>
      </w:r>
      <w:r w:rsidR="00EF080B" w:rsidRPr="00FD15D9">
        <w:rPr>
          <w:rFonts w:asciiTheme="minorHAnsi" w:hAnsiTheme="minorHAnsi" w:cstheme="minorHAnsi"/>
          <w:b/>
          <w:bCs/>
          <w:sz w:val="22"/>
          <w:szCs w:val="22"/>
        </w:rPr>
        <w:t xml:space="preserve">Vanuit het perspectief van gemeente </w:t>
      </w:r>
      <w:r w:rsidR="00EB412F">
        <w:rPr>
          <w:rFonts w:asciiTheme="minorHAnsi" w:hAnsiTheme="minorHAnsi" w:cstheme="minorHAnsi"/>
          <w:b/>
          <w:bCs/>
          <w:sz w:val="22"/>
          <w:szCs w:val="22"/>
        </w:rPr>
        <w:t xml:space="preserve">Noordenveld </w:t>
      </w:r>
      <w:r w:rsidR="00EF080B" w:rsidRPr="00FD15D9">
        <w:rPr>
          <w:rFonts w:asciiTheme="minorHAnsi" w:hAnsiTheme="minorHAnsi" w:cstheme="minorHAnsi"/>
          <w:b/>
          <w:bCs/>
          <w:sz w:val="22"/>
          <w:szCs w:val="22"/>
        </w:rPr>
        <w:t>en Veiligheidsregi</w:t>
      </w:r>
      <w:r w:rsidR="00EF2AF4" w:rsidRPr="00FD15D9">
        <w:rPr>
          <w:rFonts w:asciiTheme="minorHAnsi" w:hAnsiTheme="minorHAnsi" w:cstheme="minorHAnsi"/>
          <w:b/>
          <w:bCs/>
          <w:sz w:val="22"/>
          <w:szCs w:val="22"/>
        </w:rPr>
        <w:t>o</w:t>
      </w:r>
      <w:r w:rsidR="00EB412F">
        <w:rPr>
          <w:rFonts w:asciiTheme="minorHAnsi" w:hAnsiTheme="minorHAnsi" w:cstheme="minorHAnsi"/>
          <w:b/>
          <w:bCs/>
          <w:sz w:val="22"/>
          <w:szCs w:val="22"/>
        </w:rPr>
        <w:t xml:space="preserve"> Drenthe</w:t>
      </w:r>
      <w:r w:rsidR="00EF080B" w:rsidRPr="00FD15D9">
        <w:rPr>
          <w:rFonts w:asciiTheme="minorHAnsi" w:hAnsiTheme="minorHAnsi" w:cstheme="minorHAnsi"/>
          <w:b/>
          <w:bCs/>
          <w:sz w:val="22"/>
          <w:szCs w:val="22"/>
        </w:rPr>
        <w:t>.</w:t>
      </w:r>
      <w:r w:rsidR="00EB412F">
        <w:rPr>
          <w:rStyle w:val="Voetnootmarkering"/>
          <w:rFonts w:asciiTheme="minorHAnsi" w:hAnsiTheme="minorHAnsi" w:cstheme="minorHAnsi"/>
          <w:b/>
          <w:bCs/>
          <w:sz w:val="22"/>
          <w:szCs w:val="22"/>
        </w:rPr>
        <w:footnoteReference w:id="4"/>
      </w:r>
      <w:r w:rsidR="00182074" w:rsidRPr="00FD15D9">
        <w:rPr>
          <w:rFonts w:asciiTheme="minorHAnsi" w:hAnsiTheme="minorHAnsi" w:cstheme="minorHAnsi"/>
          <w:b/>
          <w:bCs/>
          <w:sz w:val="22"/>
          <w:szCs w:val="22"/>
        </w:rPr>
        <w:t xml:space="preserve"> </w:t>
      </w:r>
    </w:p>
    <w:p w14:paraId="71FA4204" w14:textId="77777777" w:rsidR="00EF080B" w:rsidRPr="00FD15D9" w:rsidRDefault="00EF080B" w:rsidP="00182074">
      <w:pPr>
        <w:ind w:left="720"/>
        <w:rPr>
          <w:rFonts w:asciiTheme="minorHAnsi" w:hAnsiTheme="minorHAnsi" w:cstheme="minorHAnsi"/>
          <w:sz w:val="22"/>
          <w:szCs w:val="22"/>
        </w:rPr>
      </w:pPr>
    </w:p>
    <w:p w14:paraId="28C38160" w14:textId="287ECB46" w:rsidR="00EF080B" w:rsidRPr="00FD15D9"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De gemeente Noordenveld heeft uitvoering gegeven aan de noodverordeningen die in de periode van 16 maart tot 1 december 2020 voor de Veiligheidsregio Drenthe van kracht zijn geweest en heeft primair ingezet op toezicht en communicatie met (potentiële) overtreders en waarschuwing bij geconstateerde overtredingen of dreigende overtredingen. Gemeentelijke handhavers en politie hebben in 2020 een zeer beperkt aantal boetes uitgedeeld in de gemeente Noordenveld. Exacte aantallen konden niet gegeven worden.</w:t>
      </w:r>
    </w:p>
    <w:p w14:paraId="6F470555" w14:textId="77777777" w:rsidR="00EF080B" w:rsidRPr="00FD15D9" w:rsidRDefault="00EF080B" w:rsidP="00182074">
      <w:pPr>
        <w:ind w:left="1440"/>
        <w:rPr>
          <w:rFonts w:asciiTheme="minorHAnsi" w:hAnsiTheme="minorHAnsi" w:cstheme="minorHAnsi"/>
          <w:sz w:val="22"/>
          <w:szCs w:val="22"/>
        </w:rPr>
      </w:pPr>
    </w:p>
    <w:p w14:paraId="12A47655" w14:textId="63C4B63B" w:rsidR="00EF080B" w:rsidRPr="00FD15D9"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 xml:space="preserve">Toezichthouders van de gemeente Noordenveld hebben in de eerste maand na de afkondiging van de eerste noodverordening met name bij ondernemers gecontroleerd op - en met hen gecommuniceerd over - de maatregelen die moesten en konden worden genomen. Daarnaast hebben medewerkers van de afdelingen economische zaken, cultuur en sport met ondernemers, instellingen en verenigingen gecommuniceerd over de maatregelen en de wijze waarop deze konden worden nageleefd. </w:t>
      </w:r>
    </w:p>
    <w:p w14:paraId="4A5C5672" w14:textId="77777777" w:rsidR="00EF080B" w:rsidRPr="00FD15D9" w:rsidRDefault="00EF080B" w:rsidP="00182074">
      <w:pPr>
        <w:ind w:left="1440"/>
        <w:rPr>
          <w:rFonts w:asciiTheme="minorHAnsi" w:hAnsiTheme="minorHAnsi" w:cstheme="minorHAnsi"/>
          <w:sz w:val="22"/>
          <w:szCs w:val="22"/>
        </w:rPr>
      </w:pPr>
    </w:p>
    <w:p w14:paraId="536D3CC3" w14:textId="0DEE3B52" w:rsidR="00EF080B" w:rsidRPr="00FD15D9" w:rsidRDefault="5DBB1B56" w:rsidP="00C00467">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 xml:space="preserve">De gemeente Noordenveld heeft geanticipeerd op de risico's bij de niet-naleving van regels door in het voorjaar en ook nog eens in de zomer van 2020 </w:t>
      </w:r>
      <w:r w:rsidR="00F27230">
        <w:rPr>
          <w:rFonts w:asciiTheme="minorHAnsi" w:hAnsiTheme="minorHAnsi" w:cstheme="minorBidi"/>
          <w:sz w:val="22"/>
          <w:szCs w:val="22"/>
        </w:rPr>
        <w:t>‘</w:t>
      </w:r>
      <w:r w:rsidRPr="5DBB1B56">
        <w:rPr>
          <w:rFonts w:asciiTheme="minorHAnsi" w:hAnsiTheme="minorHAnsi" w:cstheme="minorBidi"/>
          <w:sz w:val="22"/>
          <w:szCs w:val="22"/>
        </w:rPr>
        <w:t>hotspots</w:t>
      </w:r>
      <w:r w:rsidR="00F27230">
        <w:rPr>
          <w:rFonts w:asciiTheme="minorHAnsi" w:hAnsiTheme="minorHAnsi" w:cstheme="minorBidi"/>
          <w:sz w:val="22"/>
          <w:szCs w:val="22"/>
        </w:rPr>
        <w:t>’</w:t>
      </w:r>
      <w:r w:rsidRPr="5DBB1B56">
        <w:rPr>
          <w:rFonts w:asciiTheme="minorHAnsi" w:hAnsiTheme="minorHAnsi" w:cstheme="minorBidi"/>
          <w:sz w:val="22"/>
          <w:szCs w:val="22"/>
        </w:rPr>
        <w:t xml:space="preserve"> met verhoogd risico van te grote groepen mensen aan te wijzen en daarop het toezicht te richten. </w:t>
      </w:r>
      <w:r w:rsidR="00C00467">
        <w:rPr>
          <w:rFonts w:asciiTheme="minorHAnsi" w:hAnsiTheme="minorHAnsi" w:cstheme="minorBidi"/>
          <w:sz w:val="22"/>
          <w:szCs w:val="22"/>
        </w:rPr>
        <w:t>Het</w:t>
      </w:r>
      <w:r w:rsidR="00C00467" w:rsidRPr="5DBB1B56">
        <w:rPr>
          <w:rFonts w:asciiTheme="minorHAnsi" w:hAnsiTheme="minorHAnsi" w:cstheme="minorBidi"/>
          <w:sz w:val="22"/>
          <w:szCs w:val="22"/>
        </w:rPr>
        <w:t xml:space="preserve"> heeft een positief effect gehad op de samenwerking met niet-justitiële instanties</w:t>
      </w:r>
      <w:r w:rsidR="00C00467">
        <w:rPr>
          <w:rFonts w:asciiTheme="minorHAnsi" w:hAnsiTheme="minorHAnsi" w:cstheme="minorBidi"/>
          <w:sz w:val="22"/>
          <w:szCs w:val="22"/>
        </w:rPr>
        <w:t xml:space="preserve">, zoals sportverenigingen en scholen, </w:t>
      </w:r>
      <w:r w:rsidR="00C00467" w:rsidRPr="5DBB1B56">
        <w:rPr>
          <w:rFonts w:asciiTheme="minorHAnsi" w:hAnsiTheme="minorHAnsi" w:cstheme="minorBidi"/>
          <w:sz w:val="22"/>
          <w:szCs w:val="22"/>
        </w:rPr>
        <w:t xml:space="preserve">over bevordering van naleving van regels door onder meer jongeren. </w:t>
      </w:r>
      <w:r w:rsidRPr="5DBB1B56">
        <w:rPr>
          <w:rFonts w:asciiTheme="minorHAnsi" w:hAnsiTheme="minorHAnsi" w:cstheme="minorBidi"/>
          <w:sz w:val="22"/>
          <w:szCs w:val="22"/>
        </w:rPr>
        <w:t xml:space="preserve">De capaciteit voor </w:t>
      </w:r>
      <w:r w:rsidR="00C00467">
        <w:rPr>
          <w:rFonts w:asciiTheme="minorHAnsi" w:hAnsiTheme="minorHAnsi" w:cstheme="minorBidi"/>
          <w:sz w:val="22"/>
          <w:szCs w:val="22"/>
        </w:rPr>
        <w:t xml:space="preserve">het feitelijk </w:t>
      </w:r>
      <w:r w:rsidRPr="5DBB1B56">
        <w:rPr>
          <w:rFonts w:asciiTheme="minorHAnsi" w:hAnsiTheme="minorHAnsi" w:cstheme="minorBidi"/>
          <w:sz w:val="22"/>
          <w:szCs w:val="22"/>
        </w:rPr>
        <w:t>toezicht in de publieke ruimte was daarbij beperkt.</w:t>
      </w:r>
    </w:p>
    <w:p w14:paraId="20C0ED84" w14:textId="77777777" w:rsidR="00EF080B" w:rsidRPr="00FD15D9" w:rsidRDefault="00EF080B" w:rsidP="00182074">
      <w:pPr>
        <w:pStyle w:val="Lijstalinea"/>
        <w:ind w:left="1740"/>
        <w:rPr>
          <w:rFonts w:asciiTheme="minorHAnsi" w:hAnsiTheme="minorHAnsi" w:cstheme="minorHAnsi"/>
          <w:sz w:val="22"/>
          <w:szCs w:val="22"/>
        </w:rPr>
      </w:pPr>
    </w:p>
    <w:p w14:paraId="3A0ADC70" w14:textId="77777777" w:rsidR="00EB412F" w:rsidRDefault="00EB412F" w:rsidP="5DBB1B56">
      <w:pPr>
        <w:spacing w:line="260" w:lineRule="atLeast"/>
        <w:ind w:left="1440"/>
        <w:rPr>
          <w:rFonts w:asciiTheme="minorHAnsi" w:hAnsiTheme="minorHAnsi" w:cstheme="minorBidi"/>
          <w:sz w:val="22"/>
          <w:szCs w:val="22"/>
        </w:rPr>
      </w:pPr>
    </w:p>
    <w:p w14:paraId="1488AFD1" w14:textId="77777777" w:rsidR="00EF080B" w:rsidRPr="00FD15D9" w:rsidRDefault="00EF080B" w:rsidP="00182074">
      <w:pPr>
        <w:ind w:left="1440"/>
        <w:rPr>
          <w:rFonts w:asciiTheme="minorHAnsi" w:hAnsiTheme="minorHAnsi" w:cstheme="minorHAnsi"/>
          <w:sz w:val="22"/>
          <w:szCs w:val="22"/>
        </w:rPr>
      </w:pPr>
    </w:p>
    <w:p w14:paraId="5ACDA391" w14:textId="36E60642" w:rsidR="00EF080B" w:rsidRDefault="00EF080B" w:rsidP="00182074">
      <w:pPr>
        <w:spacing w:line="260" w:lineRule="atLeast"/>
        <w:ind w:left="1440"/>
        <w:rPr>
          <w:rFonts w:asciiTheme="minorHAnsi" w:hAnsiTheme="minorHAnsi" w:cstheme="minorHAnsi"/>
          <w:sz w:val="22"/>
          <w:szCs w:val="22"/>
        </w:rPr>
      </w:pPr>
      <w:r w:rsidRPr="00FD15D9">
        <w:rPr>
          <w:rFonts w:asciiTheme="minorHAnsi" w:hAnsiTheme="minorHAnsi" w:cstheme="minorHAnsi"/>
          <w:sz w:val="22"/>
          <w:szCs w:val="22"/>
        </w:rPr>
        <w:lastRenderedPageBreak/>
        <w:t>Binnen de gemeentelijke organisatie zijn vanuit het centrale crisisteam medewerkers telkens geïnformeerd over de noodverordeningen en de aanpassingen in de regels opdat zij daarover met externen gevraagd en ongevraagd konden communiceren. De kennis kon telkens snel verspreid worden binnen de gemeentelijke organisatie.</w:t>
      </w:r>
    </w:p>
    <w:p w14:paraId="318AEDC4" w14:textId="71AE63AB" w:rsidR="001564A8" w:rsidRDefault="001564A8" w:rsidP="00182074">
      <w:pPr>
        <w:spacing w:line="260" w:lineRule="atLeast"/>
        <w:ind w:left="1440"/>
        <w:rPr>
          <w:rFonts w:asciiTheme="minorHAnsi" w:hAnsiTheme="minorHAnsi" w:cstheme="minorHAnsi"/>
          <w:sz w:val="22"/>
          <w:szCs w:val="22"/>
        </w:rPr>
      </w:pPr>
    </w:p>
    <w:p w14:paraId="7175F36A" w14:textId="632B15A7" w:rsidR="001564A8" w:rsidRPr="00FD15D9" w:rsidRDefault="001564A8" w:rsidP="001564A8">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 xml:space="preserve">De korte tijdspanne tussen de afkondiging van </w:t>
      </w:r>
      <w:r>
        <w:rPr>
          <w:rFonts w:asciiTheme="minorHAnsi" w:hAnsiTheme="minorHAnsi" w:cstheme="minorBidi"/>
          <w:sz w:val="22"/>
          <w:szCs w:val="22"/>
        </w:rPr>
        <w:t>de (</w:t>
      </w:r>
      <w:r w:rsidRPr="5DBB1B56">
        <w:rPr>
          <w:rFonts w:asciiTheme="minorHAnsi" w:hAnsiTheme="minorHAnsi" w:cstheme="minorBidi"/>
          <w:sz w:val="22"/>
          <w:szCs w:val="22"/>
        </w:rPr>
        <w:t>bij</w:t>
      </w:r>
      <w:r>
        <w:rPr>
          <w:rFonts w:asciiTheme="minorHAnsi" w:hAnsiTheme="minorHAnsi" w:cstheme="minorBidi"/>
          <w:sz w:val="22"/>
          <w:szCs w:val="22"/>
        </w:rPr>
        <w:t>ge</w:t>
      </w:r>
      <w:r w:rsidRPr="5DBB1B56">
        <w:rPr>
          <w:rFonts w:asciiTheme="minorHAnsi" w:hAnsiTheme="minorHAnsi" w:cstheme="minorBidi"/>
          <w:sz w:val="22"/>
          <w:szCs w:val="22"/>
        </w:rPr>
        <w:t>stel</w:t>
      </w:r>
      <w:r>
        <w:rPr>
          <w:rFonts w:asciiTheme="minorHAnsi" w:hAnsiTheme="minorHAnsi" w:cstheme="minorBidi"/>
          <w:sz w:val="22"/>
          <w:szCs w:val="22"/>
        </w:rPr>
        <w:t>de)</w:t>
      </w:r>
      <w:r w:rsidRPr="5DBB1B56">
        <w:rPr>
          <w:rFonts w:asciiTheme="minorHAnsi" w:hAnsiTheme="minorHAnsi" w:cstheme="minorBidi"/>
          <w:sz w:val="22"/>
          <w:szCs w:val="22"/>
        </w:rPr>
        <w:t xml:space="preserve"> maatregelen in noodverordeningen door het kabinet en het van kracht worden </w:t>
      </w:r>
      <w:r>
        <w:rPr>
          <w:rFonts w:asciiTheme="minorHAnsi" w:hAnsiTheme="minorHAnsi" w:cstheme="minorBidi"/>
          <w:sz w:val="22"/>
          <w:szCs w:val="22"/>
        </w:rPr>
        <w:t>daar</w:t>
      </w:r>
      <w:r w:rsidRPr="5DBB1B56">
        <w:rPr>
          <w:rFonts w:asciiTheme="minorHAnsi" w:hAnsiTheme="minorHAnsi" w:cstheme="minorBidi"/>
          <w:sz w:val="22"/>
          <w:szCs w:val="22"/>
        </w:rPr>
        <w:t xml:space="preserve">van heeft telkens in eerste instantie geleid tot onbekendheid met de regels bij zowel toezichthouders en burgers. </w:t>
      </w:r>
    </w:p>
    <w:p w14:paraId="1E08C5D3" w14:textId="77777777" w:rsidR="00EF080B" w:rsidRPr="00FD15D9" w:rsidRDefault="00EF080B" w:rsidP="001564A8">
      <w:pPr>
        <w:rPr>
          <w:rFonts w:asciiTheme="minorHAnsi" w:hAnsiTheme="minorHAnsi" w:cstheme="minorHAnsi"/>
          <w:sz w:val="22"/>
          <w:szCs w:val="22"/>
        </w:rPr>
      </w:pPr>
    </w:p>
    <w:p w14:paraId="5199E274" w14:textId="6B7BFD4A" w:rsidR="00EF080B" w:rsidRPr="00FD15D9" w:rsidRDefault="00EF080B" w:rsidP="00182074">
      <w:pPr>
        <w:spacing w:line="260" w:lineRule="atLeast"/>
        <w:ind w:left="1440"/>
        <w:rPr>
          <w:rFonts w:asciiTheme="minorHAnsi" w:hAnsiTheme="minorHAnsi" w:cstheme="minorHAnsi"/>
          <w:sz w:val="22"/>
          <w:szCs w:val="22"/>
        </w:rPr>
      </w:pPr>
      <w:r w:rsidRPr="00FD15D9">
        <w:rPr>
          <w:rFonts w:asciiTheme="minorHAnsi" w:hAnsiTheme="minorHAnsi" w:cstheme="minorHAnsi"/>
          <w:sz w:val="22"/>
          <w:szCs w:val="22"/>
        </w:rPr>
        <w:t xml:space="preserve">De gemeente Noordenveld is bestuurlijk en ambtelijk betrokken geweest bij de voorbereiding van de </w:t>
      </w:r>
      <w:r w:rsidR="001564A8">
        <w:rPr>
          <w:rFonts w:asciiTheme="minorHAnsi" w:hAnsiTheme="minorHAnsi" w:cstheme="minorHAnsi"/>
          <w:sz w:val="22"/>
          <w:szCs w:val="22"/>
        </w:rPr>
        <w:t>noodverordeningen</w:t>
      </w:r>
      <w:r w:rsidR="001564A8" w:rsidRPr="00FD15D9">
        <w:rPr>
          <w:rFonts w:asciiTheme="minorHAnsi" w:hAnsiTheme="minorHAnsi" w:cstheme="minorHAnsi"/>
          <w:sz w:val="22"/>
          <w:szCs w:val="22"/>
        </w:rPr>
        <w:t xml:space="preserve"> </w:t>
      </w:r>
      <w:r w:rsidRPr="00FD15D9">
        <w:rPr>
          <w:rFonts w:asciiTheme="minorHAnsi" w:hAnsiTheme="minorHAnsi" w:cstheme="minorHAnsi"/>
          <w:sz w:val="22"/>
          <w:szCs w:val="22"/>
        </w:rPr>
        <w:t>van de Veiligheidsregio Drenthe.</w:t>
      </w:r>
    </w:p>
    <w:p w14:paraId="17915BD4" w14:textId="77777777" w:rsidR="00EF080B" w:rsidRPr="00FD15D9" w:rsidRDefault="00EF080B" w:rsidP="00182074">
      <w:pPr>
        <w:ind w:left="1440"/>
        <w:rPr>
          <w:rFonts w:asciiTheme="minorHAnsi" w:hAnsiTheme="minorHAnsi" w:cstheme="minorHAnsi"/>
          <w:sz w:val="22"/>
          <w:szCs w:val="22"/>
        </w:rPr>
      </w:pPr>
    </w:p>
    <w:p w14:paraId="3E7C85C5" w14:textId="324E0031" w:rsidR="00EF080B" w:rsidRPr="00FD15D9"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 xml:space="preserve">De </w:t>
      </w:r>
      <w:r w:rsidR="005416B8">
        <w:rPr>
          <w:rFonts w:asciiTheme="minorHAnsi" w:hAnsiTheme="minorHAnsi" w:cstheme="minorBidi"/>
          <w:sz w:val="22"/>
          <w:szCs w:val="22"/>
        </w:rPr>
        <w:t xml:space="preserve">capaciteit voor het </w:t>
      </w:r>
      <w:r w:rsidRPr="5DBB1B56">
        <w:rPr>
          <w:rFonts w:asciiTheme="minorHAnsi" w:hAnsiTheme="minorHAnsi" w:cstheme="minorBidi"/>
          <w:sz w:val="22"/>
          <w:szCs w:val="22"/>
        </w:rPr>
        <w:t>toezicht</w:t>
      </w:r>
      <w:r w:rsidR="005416B8">
        <w:rPr>
          <w:rFonts w:asciiTheme="minorHAnsi" w:hAnsiTheme="minorHAnsi" w:cstheme="minorBidi"/>
          <w:sz w:val="22"/>
          <w:szCs w:val="22"/>
        </w:rPr>
        <w:t xml:space="preserve"> op de naleving van de noodverordeningen </w:t>
      </w:r>
      <w:r w:rsidRPr="5DBB1B56">
        <w:rPr>
          <w:rFonts w:asciiTheme="minorHAnsi" w:hAnsiTheme="minorHAnsi" w:cstheme="minorBidi"/>
          <w:sz w:val="22"/>
          <w:szCs w:val="22"/>
        </w:rPr>
        <w:t>in de gemeente Noordenveld is beperkt geweest</w:t>
      </w:r>
      <w:r w:rsidR="005416B8">
        <w:rPr>
          <w:rFonts w:asciiTheme="minorHAnsi" w:hAnsiTheme="minorHAnsi" w:cstheme="minorBidi"/>
          <w:sz w:val="22"/>
          <w:szCs w:val="22"/>
        </w:rPr>
        <w:t>.</w:t>
      </w:r>
      <w:r w:rsidRPr="5DBB1B56">
        <w:rPr>
          <w:rFonts w:asciiTheme="minorHAnsi" w:hAnsiTheme="minorHAnsi" w:cstheme="minorBidi"/>
          <w:sz w:val="22"/>
          <w:szCs w:val="22"/>
        </w:rPr>
        <w:t xml:space="preserve"> In het begin en later waar dat nodig was, is toezichtcapaciteit afkomstig van bouw en woningtoezicht ingezet, ten koste van het reguliere toezicht. De beschikbaarheid van gemeentelijke capaciteit is kwetsbaar gebleken voor uitval. De gemeente heeft tot medio november 2020 geen beroep gedaan op externe toezichtcapaciteit. Dat is opmerkelijk omdat toezicht de basis was van het handhavingsbeleid en de tweede besmettingsgolf zich al in september aandiende. Op leidinggevend niveau is de beschikbaarheid van capaciteit en het toereikend zijn van de capaciteit wel een aandachtspunt geweest, maar dit heeft niet geleid tot inzet van extra capaciteit van elders. </w:t>
      </w:r>
    </w:p>
    <w:p w14:paraId="4A24A16B" w14:textId="77777777" w:rsidR="00EF080B" w:rsidRPr="00FD15D9" w:rsidRDefault="00EF080B" w:rsidP="00182074">
      <w:pPr>
        <w:spacing w:line="260" w:lineRule="atLeast"/>
        <w:ind w:left="720"/>
        <w:rPr>
          <w:rFonts w:asciiTheme="minorHAnsi" w:hAnsiTheme="minorHAnsi" w:cstheme="minorHAnsi"/>
          <w:sz w:val="22"/>
          <w:szCs w:val="22"/>
        </w:rPr>
      </w:pPr>
    </w:p>
    <w:p w14:paraId="7A517151" w14:textId="5B9EAADB" w:rsidR="00EF080B" w:rsidRPr="00FD15D9"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 xml:space="preserve">Bij raadsleden die in het kader van dit rekenkameronderzoek zijn </w:t>
      </w:r>
      <w:r w:rsidR="005416B8" w:rsidRPr="5DBB1B56">
        <w:rPr>
          <w:rFonts w:asciiTheme="minorHAnsi" w:hAnsiTheme="minorHAnsi" w:cstheme="minorBidi"/>
          <w:sz w:val="22"/>
          <w:szCs w:val="22"/>
        </w:rPr>
        <w:t>geïnterviewd</w:t>
      </w:r>
      <w:r w:rsidRPr="5DBB1B56">
        <w:rPr>
          <w:rFonts w:asciiTheme="minorHAnsi" w:hAnsiTheme="minorHAnsi" w:cstheme="minorBidi"/>
          <w:sz w:val="22"/>
          <w:szCs w:val="22"/>
        </w:rPr>
        <w:t xml:space="preserve"> bestaat tevredenheid over de wijze waarop de gemeente Noordenveld en de Veiligheidsregio </w:t>
      </w:r>
      <w:r w:rsidR="005416B8">
        <w:rPr>
          <w:rFonts w:asciiTheme="minorHAnsi" w:hAnsiTheme="minorHAnsi" w:cstheme="minorBidi"/>
          <w:sz w:val="22"/>
          <w:szCs w:val="22"/>
        </w:rPr>
        <w:t xml:space="preserve">Drenthe </w:t>
      </w:r>
      <w:r w:rsidRPr="5DBB1B56">
        <w:rPr>
          <w:rFonts w:asciiTheme="minorHAnsi" w:hAnsiTheme="minorHAnsi" w:cstheme="minorBidi"/>
          <w:sz w:val="22"/>
          <w:szCs w:val="22"/>
        </w:rPr>
        <w:t xml:space="preserve">de </w:t>
      </w:r>
      <w:r w:rsidRPr="5DBB1B56">
        <w:rPr>
          <w:rFonts w:asciiTheme="minorHAnsi" w:hAnsiTheme="minorHAnsi" w:cstheme="minorBidi"/>
          <w:smallCaps/>
          <w:sz w:val="22"/>
          <w:szCs w:val="22"/>
        </w:rPr>
        <w:t>covid</w:t>
      </w:r>
      <w:r w:rsidRPr="5DBB1B56">
        <w:rPr>
          <w:rFonts w:asciiTheme="minorHAnsi" w:hAnsiTheme="minorHAnsi" w:cstheme="minorBidi"/>
          <w:sz w:val="22"/>
          <w:szCs w:val="22"/>
        </w:rPr>
        <w:t xml:space="preserve">-19 crisis hebben opgepakt en de wijze waarop de gemeente Noordenveld de maatregelen heeft gehandhaafd. Ook wordt gesignaleerd dat het college gevolg heeft gegeven aan signalen en wensen van de raad om de negatieve gevolgen van de </w:t>
      </w:r>
      <w:r w:rsidRPr="5DBB1B56">
        <w:rPr>
          <w:rFonts w:asciiTheme="minorHAnsi" w:hAnsiTheme="minorHAnsi" w:cstheme="minorBidi"/>
          <w:smallCaps/>
          <w:sz w:val="22"/>
          <w:szCs w:val="22"/>
        </w:rPr>
        <w:t>covid</w:t>
      </w:r>
      <w:r w:rsidRPr="5DBB1B56">
        <w:rPr>
          <w:rFonts w:asciiTheme="minorHAnsi" w:hAnsiTheme="minorHAnsi" w:cstheme="minorBidi"/>
          <w:sz w:val="22"/>
          <w:szCs w:val="22"/>
        </w:rPr>
        <w:t xml:space="preserve">-19 maatregelen voor ondernemers, instellingen en verenigingen zoveel mogelijk te voorkomen en te beperken. </w:t>
      </w:r>
      <w:r w:rsidR="00F27230">
        <w:rPr>
          <w:rFonts w:asciiTheme="minorHAnsi" w:hAnsiTheme="minorHAnsi" w:cstheme="minorBidi"/>
          <w:sz w:val="22"/>
          <w:szCs w:val="22"/>
        </w:rPr>
        <w:t>Bijvoorbeeld</w:t>
      </w:r>
      <w:r w:rsidRPr="5DBB1B56">
        <w:rPr>
          <w:rFonts w:asciiTheme="minorHAnsi" w:hAnsiTheme="minorHAnsi" w:cstheme="minorBidi"/>
          <w:sz w:val="22"/>
          <w:szCs w:val="22"/>
        </w:rPr>
        <w:t xml:space="preserve"> door op te roepen vooral lokaal inkopen te doen. Maar ook door via de burgemeester bij de Veiligheidsregio </w:t>
      </w:r>
      <w:r w:rsidR="001564A8">
        <w:rPr>
          <w:rFonts w:asciiTheme="minorHAnsi" w:hAnsiTheme="minorHAnsi" w:cstheme="minorBidi"/>
          <w:sz w:val="22"/>
          <w:szCs w:val="22"/>
        </w:rPr>
        <w:t xml:space="preserve">Drenthe </w:t>
      </w:r>
      <w:r w:rsidRPr="5DBB1B56">
        <w:rPr>
          <w:rFonts w:asciiTheme="minorHAnsi" w:hAnsiTheme="minorHAnsi" w:cstheme="minorBidi"/>
          <w:sz w:val="22"/>
          <w:szCs w:val="22"/>
        </w:rPr>
        <w:t xml:space="preserve">een versoepeling van maatregelen te bepleiten voor campings en vakantieparken. </w:t>
      </w:r>
    </w:p>
    <w:p w14:paraId="21751C66" w14:textId="77777777" w:rsidR="00EF080B" w:rsidRPr="00FD15D9" w:rsidRDefault="00EF080B" w:rsidP="00182074">
      <w:pPr>
        <w:spacing w:line="260" w:lineRule="atLeast"/>
        <w:ind w:left="1440"/>
        <w:rPr>
          <w:rFonts w:asciiTheme="minorHAnsi" w:hAnsiTheme="minorHAnsi" w:cstheme="minorHAnsi"/>
          <w:sz w:val="22"/>
          <w:szCs w:val="22"/>
        </w:rPr>
      </w:pPr>
    </w:p>
    <w:p w14:paraId="24CF4528" w14:textId="49F3FA9B" w:rsidR="00EF080B" w:rsidRPr="00FD15D9" w:rsidRDefault="005416B8" w:rsidP="5DBB1B56">
      <w:pPr>
        <w:spacing w:line="260" w:lineRule="atLeast"/>
        <w:ind w:left="1440"/>
        <w:rPr>
          <w:rFonts w:asciiTheme="minorHAnsi" w:hAnsiTheme="minorHAnsi" w:cstheme="minorBidi"/>
          <w:sz w:val="22"/>
          <w:szCs w:val="22"/>
        </w:rPr>
      </w:pPr>
      <w:r>
        <w:rPr>
          <w:rFonts w:asciiTheme="minorHAnsi" w:hAnsiTheme="minorHAnsi" w:cstheme="minorBidi"/>
          <w:sz w:val="22"/>
          <w:szCs w:val="22"/>
        </w:rPr>
        <w:t>De geïnterviewde raad</w:t>
      </w:r>
      <w:r w:rsidR="00EB5614">
        <w:rPr>
          <w:rFonts w:asciiTheme="minorHAnsi" w:hAnsiTheme="minorHAnsi" w:cstheme="minorBidi"/>
          <w:sz w:val="22"/>
          <w:szCs w:val="22"/>
        </w:rPr>
        <w:t>s</w:t>
      </w:r>
      <w:r>
        <w:rPr>
          <w:rFonts w:asciiTheme="minorHAnsi" w:hAnsiTheme="minorHAnsi" w:cstheme="minorBidi"/>
          <w:sz w:val="22"/>
          <w:szCs w:val="22"/>
        </w:rPr>
        <w:t>leden</w:t>
      </w:r>
      <w:r w:rsidR="5DBB1B56" w:rsidRPr="5DBB1B56">
        <w:rPr>
          <w:rFonts w:asciiTheme="minorHAnsi" w:hAnsiTheme="minorHAnsi" w:cstheme="minorBidi"/>
          <w:sz w:val="22"/>
          <w:szCs w:val="22"/>
        </w:rPr>
        <w:t xml:space="preserve"> hebben </w:t>
      </w:r>
      <w:r>
        <w:rPr>
          <w:rFonts w:asciiTheme="minorHAnsi" w:hAnsiTheme="minorHAnsi" w:cstheme="minorBidi"/>
          <w:sz w:val="22"/>
          <w:szCs w:val="22"/>
        </w:rPr>
        <w:t>verder verklaard</w:t>
      </w:r>
      <w:r w:rsidRPr="5DBB1B56">
        <w:rPr>
          <w:rFonts w:asciiTheme="minorHAnsi" w:hAnsiTheme="minorHAnsi" w:cstheme="minorBidi"/>
          <w:sz w:val="22"/>
          <w:szCs w:val="22"/>
        </w:rPr>
        <w:t xml:space="preserve"> </w:t>
      </w:r>
      <w:r w:rsidR="5DBB1B56" w:rsidRPr="5DBB1B56">
        <w:rPr>
          <w:rFonts w:asciiTheme="minorHAnsi" w:hAnsiTheme="minorHAnsi" w:cstheme="minorBidi"/>
          <w:sz w:val="22"/>
          <w:szCs w:val="22"/>
        </w:rPr>
        <w:t>dat bij raad</w:t>
      </w:r>
      <w:r w:rsidR="001564A8">
        <w:rPr>
          <w:rFonts w:asciiTheme="minorHAnsi" w:hAnsiTheme="minorHAnsi" w:cstheme="minorBidi"/>
          <w:sz w:val="22"/>
          <w:szCs w:val="22"/>
        </w:rPr>
        <w:t>sfracties</w:t>
      </w:r>
      <w:r w:rsidR="5DBB1B56" w:rsidRPr="5DBB1B56">
        <w:rPr>
          <w:rFonts w:asciiTheme="minorHAnsi" w:hAnsiTheme="minorHAnsi" w:cstheme="minorBidi"/>
          <w:sz w:val="22"/>
          <w:szCs w:val="22"/>
        </w:rPr>
        <w:t xml:space="preserve"> </w:t>
      </w:r>
      <w:r>
        <w:rPr>
          <w:rFonts w:asciiTheme="minorHAnsi" w:hAnsiTheme="minorHAnsi" w:cstheme="minorBidi"/>
          <w:sz w:val="22"/>
          <w:szCs w:val="22"/>
        </w:rPr>
        <w:t xml:space="preserve">de </w:t>
      </w:r>
      <w:r w:rsidR="5DBB1B56" w:rsidRPr="5DBB1B56">
        <w:rPr>
          <w:rFonts w:asciiTheme="minorHAnsi" w:hAnsiTheme="minorHAnsi" w:cstheme="minorBidi"/>
          <w:sz w:val="22"/>
          <w:szCs w:val="22"/>
        </w:rPr>
        <w:t xml:space="preserve">behoefte bestond om gemeente </w:t>
      </w:r>
      <w:r w:rsidR="00C870DD">
        <w:rPr>
          <w:rFonts w:asciiTheme="minorHAnsi" w:hAnsiTheme="minorHAnsi" w:cstheme="minorBidi"/>
          <w:sz w:val="22"/>
          <w:szCs w:val="22"/>
        </w:rPr>
        <w:t>en</w:t>
      </w:r>
      <w:r w:rsidR="5DBB1B56" w:rsidRPr="5DBB1B56">
        <w:rPr>
          <w:rFonts w:asciiTheme="minorHAnsi" w:hAnsiTheme="minorHAnsi" w:cstheme="minorBidi"/>
          <w:sz w:val="22"/>
          <w:szCs w:val="22"/>
        </w:rPr>
        <w:t xml:space="preserve"> Veiligheidsregio de ruimte te geven om de noodzakelijke maatregelen te nemen en activiteiten uit te voeren, zonder hierbij ‘politiek’ te interveniëren. </w:t>
      </w:r>
      <w:r>
        <w:rPr>
          <w:rFonts w:asciiTheme="minorHAnsi" w:hAnsiTheme="minorHAnsi" w:cstheme="minorBidi"/>
          <w:sz w:val="22"/>
          <w:szCs w:val="22"/>
        </w:rPr>
        <w:t xml:space="preserve">Men wilde het bestuur en organisatie niet voor de voeten lopen. </w:t>
      </w:r>
      <w:r w:rsidR="5DBB1B56" w:rsidRPr="5DBB1B56">
        <w:rPr>
          <w:rFonts w:asciiTheme="minorHAnsi" w:hAnsiTheme="minorHAnsi" w:cstheme="minorBidi"/>
          <w:sz w:val="22"/>
          <w:szCs w:val="22"/>
        </w:rPr>
        <w:t xml:space="preserve">Zie ook paragraaf </w:t>
      </w:r>
      <w:r w:rsidR="00A81D32">
        <w:rPr>
          <w:rFonts w:asciiTheme="minorHAnsi" w:hAnsiTheme="minorHAnsi" w:cstheme="minorBidi"/>
          <w:sz w:val="22"/>
          <w:szCs w:val="22"/>
        </w:rPr>
        <w:t>3</w:t>
      </w:r>
      <w:r w:rsidR="5DBB1B56" w:rsidRPr="5DBB1B56">
        <w:rPr>
          <w:rFonts w:asciiTheme="minorHAnsi" w:hAnsiTheme="minorHAnsi" w:cstheme="minorBidi"/>
          <w:sz w:val="22"/>
          <w:szCs w:val="22"/>
        </w:rPr>
        <w:t>.2.3.</w:t>
      </w:r>
    </w:p>
    <w:p w14:paraId="3E9CC9AD" w14:textId="77777777" w:rsidR="00EF080B" w:rsidRPr="00FD15D9" w:rsidRDefault="00EF080B" w:rsidP="00182074">
      <w:pPr>
        <w:spacing w:line="260" w:lineRule="atLeast"/>
        <w:ind w:left="1440"/>
        <w:rPr>
          <w:rFonts w:asciiTheme="minorHAnsi" w:hAnsiTheme="minorHAnsi" w:cstheme="minorHAnsi"/>
          <w:sz w:val="22"/>
          <w:szCs w:val="22"/>
        </w:rPr>
      </w:pPr>
    </w:p>
    <w:p w14:paraId="4C3850E2" w14:textId="64E1BD4E" w:rsidR="00A633A6"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 xml:space="preserve">Er zijn geen formeel plenaire raadsbijeenkomsten geweest met de burgemeester </w:t>
      </w:r>
      <w:r w:rsidR="00C870DD">
        <w:rPr>
          <w:rFonts w:asciiTheme="minorHAnsi" w:hAnsiTheme="minorHAnsi" w:cstheme="minorBidi"/>
          <w:sz w:val="22"/>
          <w:szCs w:val="22"/>
        </w:rPr>
        <w:t>(</w:t>
      </w:r>
      <w:r w:rsidRPr="5DBB1B56">
        <w:rPr>
          <w:rFonts w:asciiTheme="minorHAnsi" w:hAnsiTheme="minorHAnsi" w:cstheme="minorBidi"/>
          <w:sz w:val="22"/>
          <w:szCs w:val="22"/>
        </w:rPr>
        <w:t xml:space="preserve">als adviseur in het Regionale </w:t>
      </w:r>
      <w:proofErr w:type="spellStart"/>
      <w:r w:rsidRPr="5DBB1B56">
        <w:rPr>
          <w:rFonts w:asciiTheme="minorHAnsi" w:hAnsiTheme="minorHAnsi" w:cstheme="minorBidi"/>
          <w:sz w:val="22"/>
          <w:szCs w:val="22"/>
        </w:rPr>
        <w:t>Beleids</w:t>
      </w:r>
      <w:proofErr w:type="spellEnd"/>
      <w:r w:rsidRPr="5DBB1B56">
        <w:rPr>
          <w:rFonts w:asciiTheme="minorHAnsi" w:hAnsiTheme="minorHAnsi" w:cstheme="minorBidi"/>
          <w:sz w:val="22"/>
          <w:szCs w:val="22"/>
        </w:rPr>
        <w:t xml:space="preserve"> Team</w:t>
      </w:r>
      <w:r w:rsidR="00C870DD">
        <w:rPr>
          <w:rFonts w:asciiTheme="minorHAnsi" w:hAnsiTheme="minorHAnsi" w:cstheme="minorBidi"/>
          <w:sz w:val="22"/>
          <w:szCs w:val="22"/>
        </w:rPr>
        <w:t>)</w:t>
      </w:r>
      <w:r w:rsidRPr="5DBB1B56">
        <w:rPr>
          <w:rFonts w:asciiTheme="minorHAnsi" w:hAnsiTheme="minorHAnsi" w:cstheme="minorBidi"/>
          <w:sz w:val="22"/>
          <w:szCs w:val="22"/>
        </w:rPr>
        <w:t xml:space="preserve"> waarin de invulling c.q. inkleuring van de afgekondigde maatregelen en de situatie in de publieke ruimte in de gemeente Noordenveld (openbare orde, veiligheid en gezondheid) werd geagendeerd. </w:t>
      </w:r>
    </w:p>
    <w:p w14:paraId="4AACC6C0" w14:textId="101353D7" w:rsidR="00C870DD" w:rsidRDefault="00C870DD" w:rsidP="5DBB1B56">
      <w:pPr>
        <w:ind w:left="1440"/>
        <w:rPr>
          <w:rFonts w:asciiTheme="minorHAnsi" w:hAnsiTheme="minorHAnsi" w:cstheme="minorBidi"/>
          <w:sz w:val="22"/>
          <w:szCs w:val="22"/>
        </w:rPr>
      </w:pPr>
    </w:p>
    <w:p w14:paraId="59D48130" w14:textId="7A67F77B" w:rsidR="00EF080B" w:rsidRPr="00FD15D9" w:rsidRDefault="5DBB1B56" w:rsidP="5DBB1B56">
      <w:pPr>
        <w:ind w:left="1440"/>
        <w:rPr>
          <w:rFonts w:asciiTheme="minorHAnsi" w:hAnsiTheme="minorHAnsi" w:cstheme="minorBidi"/>
          <w:b/>
          <w:bCs/>
          <w:sz w:val="22"/>
          <w:szCs w:val="22"/>
        </w:rPr>
      </w:pPr>
      <w:r w:rsidRPr="5DBB1B56">
        <w:rPr>
          <w:rFonts w:asciiTheme="minorHAnsi" w:hAnsiTheme="minorHAnsi" w:cstheme="minorBidi"/>
          <w:sz w:val="22"/>
          <w:szCs w:val="22"/>
        </w:rPr>
        <w:t xml:space="preserve">Wel werden regelmatig individuele raadsleden en het presidium geïnformeerd. Ook heeft het college de raad een aantal malen schriftelijk geïnformeerd. Er zijn geen reacties bekend vanuit de gemeenteraad naar aanleiding van de toegezonden raadsbrieven van de voorzitter Veiligheidsregio. De twee Webinars vanuit de </w:t>
      </w:r>
      <w:r w:rsidRPr="5DBB1B56">
        <w:rPr>
          <w:rFonts w:asciiTheme="minorHAnsi" w:hAnsiTheme="minorHAnsi" w:cstheme="minorBidi"/>
          <w:sz w:val="22"/>
          <w:szCs w:val="22"/>
        </w:rPr>
        <w:lastRenderedPageBreak/>
        <w:t>V</w:t>
      </w:r>
      <w:r w:rsidR="00A633A6">
        <w:rPr>
          <w:rFonts w:asciiTheme="minorHAnsi" w:hAnsiTheme="minorHAnsi" w:cstheme="minorBidi"/>
          <w:sz w:val="22"/>
          <w:szCs w:val="22"/>
        </w:rPr>
        <w:t>eiligheidsregio Drenthe bestemd</w:t>
      </w:r>
      <w:r w:rsidRPr="5DBB1B56">
        <w:rPr>
          <w:rFonts w:asciiTheme="minorHAnsi" w:hAnsiTheme="minorHAnsi" w:cstheme="minorBidi"/>
          <w:sz w:val="22"/>
          <w:szCs w:val="22"/>
        </w:rPr>
        <w:t xml:space="preserve"> voor raadsleden zijn voor zover bekend, vanuit de gemeente Noordenveld niet bezocht. Er zijn geen voorbeelden bekend geworden van raadsleden die zich georiënteerd hebben op </w:t>
      </w:r>
      <w:r w:rsidR="00F27230">
        <w:rPr>
          <w:rFonts w:asciiTheme="minorHAnsi" w:hAnsiTheme="minorHAnsi" w:cstheme="minorBidi"/>
          <w:sz w:val="22"/>
          <w:szCs w:val="22"/>
        </w:rPr>
        <w:t>‘</w:t>
      </w:r>
      <w:r w:rsidRPr="5DBB1B56">
        <w:rPr>
          <w:rFonts w:asciiTheme="minorHAnsi" w:hAnsiTheme="minorHAnsi" w:cstheme="minorBidi"/>
          <w:sz w:val="22"/>
          <w:szCs w:val="22"/>
        </w:rPr>
        <w:t>best-</w:t>
      </w:r>
      <w:proofErr w:type="spellStart"/>
      <w:r w:rsidRPr="5DBB1B56">
        <w:rPr>
          <w:rFonts w:asciiTheme="minorHAnsi" w:hAnsiTheme="minorHAnsi" w:cstheme="minorBidi"/>
          <w:sz w:val="22"/>
          <w:szCs w:val="22"/>
        </w:rPr>
        <w:t>practices</w:t>
      </w:r>
      <w:proofErr w:type="spellEnd"/>
      <w:r w:rsidR="00F27230">
        <w:rPr>
          <w:rFonts w:asciiTheme="minorHAnsi" w:hAnsiTheme="minorHAnsi" w:cstheme="minorBidi"/>
          <w:sz w:val="22"/>
          <w:szCs w:val="22"/>
        </w:rPr>
        <w:t>’</w:t>
      </w:r>
      <w:r w:rsidRPr="5DBB1B56">
        <w:rPr>
          <w:rFonts w:asciiTheme="minorHAnsi" w:hAnsiTheme="minorHAnsi" w:cstheme="minorBidi"/>
          <w:sz w:val="22"/>
          <w:szCs w:val="22"/>
        </w:rPr>
        <w:t xml:space="preserve"> elders. Een ‘niet-politieke opstelling’ lijkt </w:t>
      </w:r>
      <w:r w:rsidR="00A633A6">
        <w:rPr>
          <w:rFonts w:asciiTheme="minorHAnsi" w:hAnsiTheme="minorHAnsi" w:cstheme="minorBidi"/>
          <w:sz w:val="22"/>
          <w:szCs w:val="22"/>
        </w:rPr>
        <w:t>geresulteerd</w:t>
      </w:r>
      <w:r w:rsidRPr="5DBB1B56">
        <w:rPr>
          <w:rFonts w:asciiTheme="minorHAnsi" w:hAnsiTheme="minorHAnsi" w:cstheme="minorBidi"/>
          <w:sz w:val="22"/>
          <w:szCs w:val="22"/>
        </w:rPr>
        <w:t xml:space="preserve"> te hebben </w:t>
      </w:r>
      <w:r w:rsidR="00A633A6">
        <w:rPr>
          <w:rFonts w:asciiTheme="minorHAnsi" w:hAnsiTheme="minorHAnsi" w:cstheme="minorBidi"/>
          <w:sz w:val="22"/>
          <w:szCs w:val="22"/>
        </w:rPr>
        <w:t xml:space="preserve">in </w:t>
      </w:r>
      <w:r w:rsidRPr="5DBB1B56">
        <w:rPr>
          <w:rFonts w:asciiTheme="minorHAnsi" w:hAnsiTheme="minorHAnsi" w:cstheme="minorBidi"/>
          <w:sz w:val="22"/>
          <w:szCs w:val="22"/>
        </w:rPr>
        <w:t>een terughoudende</w:t>
      </w:r>
      <w:r w:rsidR="00A633A6">
        <w:rPr>
          <w:rFonts w:asciiTheme="minorHAnsi" w:hAnsiTheme="minorHAnsi" w:cstheme="minorBidi"/>
          <w:sz w:val="22"/>
          <w:szCs w:val="22"/>
        </w:rPr>
        <w:t xml:space="preserve"> en </w:t>
      </w:r>
      <w:r w:rsidR="005416B8">
        <w:rPr>
          <w:rFonts w:asciiTheme="minorHAnsi" w:hAnsiTheme="minorHAnsi" w:cstheme="minorBidi"/>
          <w:sz w:val="22"/>
          <w:szCs w:val="22"/>
        </w:rPr>
        <w:t xml:space="preserve">meer </w:t>
      </w:r>
      <w:r w:rsidRPr="5DBB1B56">
        <w:rPr>
          <w:rFonts w:asciiTheme="minorHAnsi" w:hAnsiTheme="minorHAnsi" w:cstheme="minorBidi"/>
          <w:sz w:val="22"/>
          <w:szCs w:val="22"/>
        </w:rPr>
        <w:t>reactieve opstelling</w:t>
      </w:r>
      <w:r w:rsidR="00A633A6">
        <w:rPr>
          <w:rFonts w:asciiTheme="minorHAnsi" w:hAnsiTheme="minorHAnsi" w:cstheme="minorBidi"/>
          <w:sz w:val="22"/>
          <w:szCs w:val="22"/>
        </w:rPr>
        <w:t xml:space="preserve"> </w:t>
      </w:r>
      <w:r w:rsidR="00C870DD">
        <w:rPr>
          <w:rFonts w:asciiTheme="minorHAnsi" w:hAnsiTheme="minorHAnsi" w:cstheme="minorBidi"/>
          <w:sz w:val="22"/>
          <w:szCs w:val="22"/>
        </w:rPr>
        <w:t xml:space="preserve">van de raad </w:t>
      </w:r>
      <w:r w:rsidR="00A633A6">
        <w:rPr>
          <w:rFonts w:asciiTheme="minorHAnsi" w:hAnsiTheme="minorHAnsi" w:cstheme="minorBidi"/>
          <w:sz w:val="22"/>
          <w:szCs w:val="22"/>
        </w:rPr>
        <w:t xml:space="preserve">op </w:t>
      </w:r>
      <w:r w:rsidR="00C870DD">
        <w:rPr>
          <w:rFonts w:asciiTheme="minorHAnsi" w:hAnsiTheme="minorHAnsi" w:cstheme="minorBidi"/>
          <w:sz w:val="22"/>
          <w:szCs w:val="22"/>
        </w:rPr>
        <w:t xml:space="preserve">meer </w:t>
      </w:r>
      <w:r w:rsidR="00A633A6">
        <w:rPr>
          <w:rFonts w:asciiTheme="minorHAnsi" w:hAnsiTheme="minorHAnsi" w:cstheme="minorBidi"/>
          <w:sz w:val="22"/>
          <w:szCs w:val="22"/>
        </w:rPr>
        <w:t xml:space="preserve">afstand van </w:t>
      </w:r>
      <w:r w:rsidR="00C870DD">
        <w:rPr>
          <w:rFonts w:asciiTheme="minorHAnsi" w:hAnsiTheme="minorHAnsi" w:cstheme="minorBidi"/>
          <w:sz w:val="22"/>
          <w:szCs w:val="22"/>
        </w:rPr>
        <w:t>het bestuur</w:t>
      </w:r>
      <w:r w:rsidRPr="5DBB1B56">
        <w:rPr>
          <w:rFonts w:asciiTheme="minorHAnsi" w:hAnsiTheme="minorHAnsi" w:cstheme="minorBidi"/>
          <w:sz w:val="22"/>
          <w:szCs w:val="22"/>
        </w:rPr>
        <w:t>.</w:t>
      </w:r>
    </w:p>
    <w:p w14:paraId="486CE8BA" w14:textId="77777777" w:rsidR="00EF080B" w:rsidRPr="00FD15D9" w:rsidRDefault="00EF080B" w:rsidP="007D03F8">
      <w:pPr>
        <w:ind w:left="720"/>
        <w:rPr>
          <w:rFonts w:asciiTheme="minorHAnsi" w:hAnsiTheme="minorHAnsi" w:cstheme="minorHAnsi"/>
          <w:b/>
          <w:bCs/>
          <w:sz w:val="22"/>
          <w:szCs w:val="22"/>
        </w:rPr>
      </w:pPr>
    </w:p>
    <w:p w14:paraId="1528FCB1" w14:textId="60D492C0" w:rsidR="00EF080B" w:rsidRPr="00FD15D9" w:rsidRDefault="00FE5BEA" w:rsidP="007D03F8">
      <w:pPr>
        <w:ind w:left="720"/>
        <w:rPr>
          <w:rFonts w:asciiTheme="minorHAnsi" w:hAnsiTheme="minorHAnsi" w:cstheme="minorHAnsi"/>
          <w:sz w:val="22"/>
          <w:szCs w:val="22"/>
        </w:rPr>
      </w:pPr>
      <w:r>
        <w:rPr>
          <w:rFonts w:asciiTheme="minorHAnsi" w:hAnsiTheme="minorHAnsi" w:cstheme="minorHAnsi"/>
          <w:b/>
          <w:bCs/>
          <w:sz w:val="22"/>
          <w:szCs w:val="22"/>
        </w:rPr>
        <w:t>3</w:t>
      </w:r>
      <w:r w:rsidR="00EF080B" w:rsidRPr="00FD15D9">
        <w:rPr>
          <w:rFonts w:asciiTheme="minorHAnsi" w:hAnsiTheme="minorHAnsi" w:cstheme="minorHAnsi"/>
          <w:b/>
          <w:bCs/>
          <w:sz w:val="22"/>
          <w:szCs w:val="22"/>
        </w:rPr>
        <w:t xml:space="preserve">.2.2. </w:t>
      </w:r>
      <w:r w:rsidR="007D03F8" w:rsidRPr="00FD15D9">
        <w:rPr>
          <w:rFonts w:asciiTheme="minorHAnsi" w:hAnsiTheme="minorHAnsi" w:cstheme="minorHAnsi"/>
          <w:b/>
          <w:bCs/>
          <w:sz w:val="22"/>
          <w:szCs w:val="22"/>
        </w:rPr>
        <w:t xml:space="preserve">  </w:t>
      </w:r>
      <w:r w:rsidR="00EF080B" w:rsidRPr="00FD15D9">
        <w:rPr>
          <w:rFonts w:asciiTheme="minorHAnsi" w:hAnsiTheme="minorHAnsi" w:cstheme="minorHAnsi"/>
          <w:b/>
          <w:bCs/>
          <w:sz w:val="22"/>
          <w:szCs w:val="22"/>
        </w:rPr>
        <w:t>Vanuit het perspectief van het maatschappelijk veld.</w:t>
      </w:r>
      <w:r w:rsidR="00A633A6">
        <w:rPr>
          <w:rStyle w:val="Voetnootmarkering"/>
          <w:rFonts w:asciiTheme="minorHAnsi" w:hAnsiTheme="minorHAnsi" w:cstheme="minorHAnsi"/>
          <w:b/>
          <w:bCs/>
          <w:sz w:val="22"/>
          <w:szCs w:val="22"/>
        </w:rPr>
        <w:footnoteReference w:id="5"/>
      </w:r>
    </w:p>
    <w:p w14:paraId="6072D2F6" w14:textId="77777777" w:rsidR="00EF080B" w:rsidRPr="00FD15D9" w:rsidRDefault="00EF080B" w:rsidP="007D03F8">
      <w:pPr>
        <w:ind w:left="720"/>
        <w:rPr>
          <w:rFonts w:asciiTheme="minorHAnsi" w:hAnsiTheme="minorHAnsi" w:cstheme="minorHAnsi"/>
          <w:sz w:val="22"/>
          <w:szCs w:val="22"/>
        </w:rPr>
      </w:pPr>
    </w:p>
    <w:p w14:paraId="30141E34" w14:textId="0A57A363" w:rsidR="00EF080B" w:rsidRPr="00FD15D9" w:rsidRDefault="00EF080B" w:rsidP="007D03F8">
      <w:pPr>
        <w:ind w:left="1440"/>
        <w:rPr>
          <w:rFonts w:asciiTheme="minorHAnsi" w:hAnsiTheme="minorHAnsi" w:cstheme="minorHAnsi"/>
          <w:sz w:val="22"/>
          <w:szCs w:val="22"/>
        </w:rPr>
      </w:pPr>
      <w:r w:rsidRPr="00FD15D9">
        <w:rPr>
          <w:rFonts w:asciiTheme="minorHAnsi" w:hAnsiTheme="minorHAnsi" w:cstheme="minorHAnsi"/>
          <w:sz w:val="22"/>
          <w:szCs w:val="22"/>
        </w:rPr>
        <w:t xml:space="preserve">Naast de in het rapport </w:t>
      </w:r>
      <w:r w:rsidR="00321083" w:rsidRPr="00FD15D9">
        <w:rPr>
          <w:rFonts w:asciiTheme="minorHAnsi" w:hAnsiTheme="minorHAnsi" w:cstheme="minorHAnsi"/>
          <w:sz w:val="22"/>
          <w:szCs w:val="22"/>
        </w:rPr>
        <w:t xml:space="preserve">van CAB </w:t>
      </w:r>
      <w:r w:rsidRPr="00FD15D9">
        <w:rPr>
          <w:rFonts w:asciiTheme="minorHAnsi" w:hAnsiTheme="minorHAnsi" w:cstheme="minorHAnsi"/>
          <w:sz w:val="22"/>
          <w:szCs w:val="22"/>
        </w:rPr>
        <w:t xml:space="preserve">lezenswaardige passages uit de interviews met ZZP’ers en andere ondernemers zijn er door het onderzoeksbureau twee bijzondere situaties geselecteerd als casus voor nadere studie. </w:t>
      </w:r>
    </w:p>
    <w:p w14:paraId="0ED78DE1" w14:textId="77777777" w:rsidR="00EF080B" w:rsidRPr="00FD15D9" w:rsidRDefault="00EF080B" w:rsidP="007D03F8">
      <w:pPr>
        <w:ind w:left="1080"/>
        <w:rPr>
          <w:rFonts w:asciiTheme="minorHAnsi" w:hAnsiTheme="minorHAnsi" w:cstheme="minorHAnsi"/>
          <w:sz w:val="22"/>
          <w:szCs w:val="22"/>
        </w:rPr>
      </w:pPr>
    </w:p>
    <w:p w14:paraId="7E6AB42C" w14:textId="1A3209FB" w:rsidR="00EF080B" w:rsidRPr="00FD15D9" w:rsidRDefault="5DBB1B56" w:rsidP="5DBB1B56">
      <w:pPr>
        <w:pStyle w:val="Lijstalinea"/>
        <w:numPr>
          <w:ilvl w:val="0"/>
          <w:numId w:val="30"/>
        </w:numPr>
        <w:ind w:left="1800"/>
        <w:rPr>
          <w:rFonts w:asciiTheme="minorHAnsi" w:hAnsiTheme="minorHAnsi" w:cstheme="minorBidi"/>
          <w:sz w:val="22"/>
          <w:szCs w:val="22"/>
        </w:rPr>
      </w:pPr>
      <w:r w:rsidRPr="5DBB1B56">
        <w:rPr>
          <w:rFonts w:asciiTheme="minorHAnsi" w:hAnsiTheme="minorHAnsi" w:cstheme="minorBidi"/>
          <w:sz w:val="22"/>
          <w:szCs w:val="22"/>
        </w:rPr>
        <w:t xml:space="preserve">De situatie rond de Roder Kermis, een kleinere uitvoering van de Roder Markt, die elk jaar wordt georganiseerd en in </w:t>
      </w:r>
      <w:r w:rsidR="00C870DD">
        <w:rPr>
          <w:rFonts w:asciiTheme="minorHAnsi" w:hAnsiTheme="minorHAnsi" w:cstheme="minorBidi"/>
          <w:sz w:val="22"/>
          <w:szCs w:val="22"/>
        </w:rPr>
        <w:t>‘normale’</w:t>
      </w:r>
      <w:r w:rsidR="00C870DD" w:rsidRPr="5DBB1B56">
        <w:rPr>
          <w:rFonts w:asciiTheme="minorHAnsi" w:hAnsiTheme="minorHAnsi" w:cstheme="minorBidi"/>
          <w:sz w:val="22"/>
          <w:szCs w:val="22"/>
        </w:rPr>
        <w:t xml:space="preserve"> </w:t>
      </w:r>
      <w:r w:rsidRPr="5DBB1B56">
        <w:rPr>
          <w:rFonts w:asciiTheme="minorHAnsi" w:hAnsiTheme="minorHAnsi" w:cstheme="minorBidi"/>
          <w:sz w:val="22"/>
          <w:szCs w:val="22"/>
        </w:rPr>
        <w:t xml:space="preserve">jaren 30.000 bezoekers trekt die dan in het hele dorp aanwezig zijn. Vanwege de Covid-19 maatregelen is er </w:t>
      </w:r>
      <w:r w:rsidR="00A633A6">
        <w:rPr>
          <w:rFonts w:asciiTheme="minorHAnsi" w:hAnsiTheme="minorHAnsi" w:cstheme="minorBidi"/>
          <w:sz w:val="22"/>
          <w:szCs w:val="22"/>
        </w:rPr>
        <w:t xml:space="preserve">door de gemeente </w:t>
      </w:r>
      <w:r w:rsidRPr="5DBB1B56">
        <w:rPr>
          <w:rFonts w:asciiTheme="minorHAnsi" w:hAnsiTheme="minorHAnsi" w:cstheme="minorBidi"/>
          <w:sz w:val="22"/>
          <w:szCs w:val="22"/>
        </w:rPr>
        <w:t xml:space="preserve">voor gekozen </w:t>
      </w:r>
      <w:r w:rsidR="00C870DD">
        <w:rPr>
          <w:rFonts w:asciiTheme="minorHAnsi" w:hAnsiTheme="minorHAnsi" w:cstheme="minorBidi"/>
          <w:sz w:val="22"/>
          <w:szCs w:val="22"/>
        </w:rPr>
        <w:t>om aan</w:t>
      </w:r>
      <w:r w:rsidR="00C870DD" w:rsidRPr="5DBB1B56">
        <w:rPr>
          <w:rFonts w:asciiTheme="minorHAnsi" w:hAnsiTheme="minorHAnsi" w:cstheme="minorBidi"/>
          <w:sz w:val="22"/>
          <w:szCs w:val="22"/>
        </w:rPr>
        <w:t xml:space="preserve"> </w:t>
      </w:r>
      <w:r w:rsidRPr="5DBB1B56">
        <w:rPr>
          <w:rFonts w:asciiTheme="minorHAnsi" w:hAnsiTheme="minorHAnsi" w:cstheme="minorBidi"/>
          <w:sz w:val="22"/>
          <w:szCs w:val="22"/>
        </w:rPr>
        <w:t xml:space="preserve">een </w:t>
      </w:r>
      <w:r w:rsidR="00C870DD">
        <w:rPr>
          <w:rFonts w:asciiTheme="minorHAnsi" w:hAnsiTheme="minorHAnsi" w:cstheme="minorBidi"/>
          <w:sz w:val="22"/>
          <w:szCs w:val="22"/>
        </w:rPr>
        <w:t>‘</w:t>
      </w:r>
      <w:r w:rsidRPr="5DBB1B56">
        <w:rPr>
          <w:rFonts w:asciiTheme="minorHAnsi" w:hAnsiTheme="minorHAnsi" w:cstheme="minorBidi"/>
          <w:sz w:val="22"/>
          <w:szCs w:val="22"/>
        </w:rPr>
        <w:t>kleiner</w:t>
      </w:r>
      <w:r w:rsidR="002C669F">
        <w:rPr>
          <w:rFonts w:asciiTheme="minorHAnsi" w:hAnsiTheme="minorHAnsi" w:cstheme="minorBidi"/>
          <w:sz w:val="22"/>
          <w:szCs w:val="22"/>
        </w:rPr>
        <w:t>e</w:t>
      </w:r>
      <w:r w:rsidRPr="5DBB1B56">
        <w:rPr>
          <w:rFonts w:asciiTheme="minorHAnsi" w:hAnsiTheme="minorHAnsi" w:cstheme="minorBidi"/>
          <w:sz w:val="22"/>
          <w:szCs w:val="22"/>
        </w:rPr>
        <w:t xml:space="preserve"> versie</w:t>
      </w:r>
      <w:r w:rsidR="00C870DD">
        <w:rPr>
          <w:rFonts w:asciiTheme="minorHAnsi" w:hAnsiTheme="minorHAnsi" w:cstheme="minorBidi"/>
          <w:sz w:val="22"/>
          <w:szCs w:val="22"/>
        </w:rPr>
        <w:t>’</w:t>
      </w:r>
      <w:r w:rsidRPr="5DBB1B56">
        <w:rPr>
          <w:rFonts w:asciiTheme="minorHAnsi" w:hAnsiTheme="minorHAnsi" w:cstheme="minorBidi"/>
          <w:sz w:val="22"/>
          <w:szCs w:val="22"/>
        </w:rPr>
        <w:t xml:space="preserve"> </w:t>
      </w:r>
      <w:r w:rsidR="00C870DD">
        <w:rPr>
          <w:rFonts w:asciiTheme="minorHAnsi" w:hAnsiTheme="minorHAnsi" w:cstheme="minorBidi"/>
          <w:sz w:val="22"/>
          <w:szCs w:val="22"/>
        </w:rPr>
        <w:t>medewerking te verlenen. M</w:t>
      </w:r>
      <w:r w:rsidRPr="5DBB1B56">
        <w:rPr>
          <w:rFonts w:asciiTheme="minorHAnsi" w:hAnsiTheme="minorHAnsi" w:cstheme="minorBidi"/>
          <w:sz w:val="22"/>
          <w:szCs w:val="22"/>
        </w:rPr>
        <w:t xml:space="preserve">et alleen een kermis op een afgesloten terrein. De horeca op het evenemententerrein </w:t>
      </w:r>
      <w:r w:rsidR="00A633A6">
        <w:rPr>
          <w:rFonts w:asciiTheme="minorHAnsi" w:hAnsiTheme="minorHAnsi" w:cstheme="minorBidi"/>
          <w:sz w:val="22"/>
          <w:szCs w:val="22"/>
        </w:rPr>
        <w:t>werd niet toegestaan</w:t>
      </w:r>
      <w:r w:rsidRPr="5DBB1B56">
        <w:rPr>
          <w:rFonts w:asciiTheme="minorHAnsi" w:hAnsiTheme="minorHAnsi" w:cstheme="minorBidi"/>
          <w:sz w:val="22"/>
          <w:szCs w:val="22"/>
        </w:rPr>
        <w:t xml:space="preserve">. </w:t>
      </w:r>
    </w:p>
    <w:p w14:paraId="5E8EE81B" w14:textId="17AAF1F1" w:rsidR="00EF080B" w:rsidRPr="00FD15D9" w:rsidRDefault="00C870DD" w:rsidP="5DBB1B56">
      <w:pPr>
        <w:pStyle w:val="Lijstalinea"/>
        <w:numPr>
          <w:ilvl w:val="0"/>
          <w:numId w:val="30"/>
        </w:numPr>
        <w:ind w:left="1800"/>
        <w:rPr>
          <w:rFonts w:asciiTheme="minorHAnsi" w:hAnsiTheme="minorHAnsi" w:cstheme="minorBidi"/>
          <w:sz w:val="22"/>
          <w:szCs w:val="22"/>
        </w:rPr>
      </w:pPr>
      <w:r>
        <w:rPr>
          <w:rFonts w:asciiTheme="minorHAnsi" w:hAnsiTheme="minorHAnsi" w:cstheme="minorBidi"/>
          <w:sz w:val="22"/>
          <w:szCs w:val="22"/>
        </w:rPr>
        <w:t xml:space="preserve">De </w:t>
      </w:r>
      <w:r w:rsidR="5DBB1B56" w:rsidRPr="5DBB1B56">
        <w:rPr>
          <w:rFonts w:asciiTheme="minorHAnsi" w:hAnsiTheme="minorHAnsi" w:cstheme="minorBidi"/>
          <w:sz w:val="22"/>
          <w:szCs w:val="22"/>
        </w:rPr>
        <w:t xml:space="preserve">andere </w:t>
      </w:r>
      <w:r>
        <w:rPr>
          <w:rFonts w:asciiTheme="minorHAnsi" w:hAnsiTheme="minorHAnsi" w:cstheme="minorBidi"/>
          <w:sz w:val="22"/>
          <w:szCs w:val="22"/>
        </w:rPr>
        <w:t>casus</w:t>
      </w:r>
      <w:r w:rsidRPr="5DBB1B56">
        <w:rPr>
          <w:rFonts w:asciiTheme="minorHAnsi" w:hAnsiTheme="minorHAnsi" w:cstheme="minorBidi"/>
          <w:sz w:val="22"/>
          <w:szCs w:val="22"/>
        </w:rPr>
        <w:t xml:space="preserve"> </w:t>
      </w:r>
      <w:r w:rsidR="00A633A6">
        <w:rPr>
          <w:rFonts w:asciiTheme="minorHAnsi" w:hAnsiTheme="minorHAnsi" w:cstheme="minorBidi"/>
          <w:sz w:val="22"/>
          <w:szCs w:val="22"/>
        </w:rPr>
        <w:t>was</w:t>
      </w:r>
      <w:r w:rsidR="5DBB1B56" w:rsidRPr="5DBB1B56">
        <w:rPr>
          <w:rFonts w:asciiTheme="minorHAnsi" w:hAnsiTheme="minorHAnsi" w:cstheme="minorBidi"/>
          <w:sz w:val="22"/>
          <w:szCs w:val="22"/>
        </w:rPr>
        <w:t xml:space="preserve"> de </w:t>
      </w:r>
      <w:r>
        <w:rPr>
          <w:rFonts w:asciiTheme="minorHAnsi" w:hAnsiTheme="minorHAnsi" w:cstheme="minorBidi"/>
          <w:sz w:val="22"/>
          <w:szCs w:val="22"/>
        </w:rPr>
        <w:t xml:space="preserve">periodieke </w:t>
      </w:r>
      <w:r w:rsidR="5DBB1B56" w:rsidRPr="5DBB1B56">
        <w:rPr>
          <w:rFonts w:asciiTheme="minorHAnsi" w:hAnsiTheme="minorHAnsi" w:cstheme="minorBidi"/>
          <w:sz w:val="22"/>
          <w:szCs w:val="22"/>
        </w:rPr>
        <w:t>wandeltocht voor de Vrijheid georganiseerd door een groep mensen die zich ingeperkt voel</w:t>
      </w:r>
      <w:r>
        <w:rPr>
          <w:rFonts w:asciiTheme="minorHAnsi" w:hAnsiTheme="minorHAnsi" w:cstheme="minorBidi"/>
          <w:sz w:val="22"/>
          <w:szCs w:val="22"/>
        </w:rPr>
        <w:t>de</w:t>
      </w:r>
      <w:r w:rsidR="5DBB1B56" w:rsidRPr="5DBB1B56">
        <w:rPr>
          <w:rFonts w:asciiTheme="minorHAnsi" w:hAnsiTheme="minorHAnsi" w:cstheme="minorBidi"/>
          <w:sz w:val="22"/>
          <w:szCs w:val="22"/>
        </w:rPr>
        <w:t xml:space="preserve"> in hun vrijheden. De gemeente kon het niet als evenement toestaan, maar heeft toestemming verleend voor de tocht als vorm van demonstratie. Dat bleek een doeltreffende ingreep te zijn.</w:t>
      </w:r>
    </w:p>
    <w:p w14:paraId="2B6B31D8" w14:textId="77777777" w:rsidR="00EF080B" w:rsidRPr="00FD15D9" w:rsidRDefault="00EF080B" w:rsidP="007D03F8">
      <w:pPr>
        <w:ind w:left="1080"/>
        <w:rPr>
          <w:rFonts w:asciiTheme="minorHAnsi" w:hAnsiTheme="minorHAnsi" w:cstheme="minorHAnsi"/>
          <w:sz w:val="22"/>
          <w:szCs w:val="22"/>
        </w:rPr>
      </w:pPr>
    </w:p>
    <w:p w14:paraId="4A6403BC" w14:textId="50220466" w:rsidR="00EF080B" w:rsidRPr="00FD15D9" w:rsidRDefault="5DBB1B56" w:rsidP="5DBB1B56">
      <w:pPr>
        <w:ind w:left="1440"/>
        <w:rPr>
          <w:rFonts w:asciiTheme="minorHAnsi" w:hAnsiTheme="minorHAnsi" w:cstheme="minorBidi"/>
          <w:sz w:val="22"/>
          <w:szCs w:val="22"/>
        </w:rPr>
      </w:pPr>
      <w:r w:rsidRPr="5DBB1B56">
        <w:rPr>
          <w:rFonts w:asciiTheme="minorHAnsi" w:hAnsiTheme="minorHAnsi" w:cstheme="minorBidi"/>
          <w:sz w:val="22"/>
          <w:szCs w:val="22"/>
        </w:rPr>
        <w:t>De horecaondernemers geven in algemene zin aan dat zij behoefte hebben aan aandacht, maatwerk en een positieve ‘Tone of Voice’.  Communicatie is voor hen heel belangrijk. Een van hen noemt als voorbeeld de brief rondom de ondernemer van het jaar</w:t>
      </w:r>
      <w:r w:rsidR="002C669F">
        <w:rPr>
          <w:rFonts w:asciiTheme="minorHAnsi" w:hAnsiTheme="minorHAnsi" w:cstheme="minorBidi"/>
          <w:sz w:val="22"/>
          <w:szCs w:val="22"/>
        </w:rPr>
        <w:t>. Deze is bij hen en andere</w:t>
      </w:r>
      <w:r w:rsidR="002C669F" w:rsidRPr="5DBB1B56">
        <w:rPr>
          <w:rFonts w:asciiTheme="minorHAnsi" w:hAnsiTheme="minorHAnsi" w:cstheme="minorBidi"/>
          <w:sz w:val="22"/>
          <w:szCs w:val="22"/>
        </w:rPr>
        <w:t xml:space="preserve"> </w:t>
      </w:r>
      <w:r w:rsidR="002C669F">
        <w:rPr>
          <w:rFonts w:asciiTheme="minorHAnsi" w:hAnsiTheme="minorHAnsi" w:cstheme="minorBidi"/>
          <w:sz w:val="22"/>
          <w:szCs w:val="22"/>
        </w:rPr>
        <w:t>ondernemers</w:t>
      </w:r>
      <w:r w:rsidRPr="5DBB1B56">
        <w:rPr>
          <w:rFonts w:asciiTheme="minorHAnsi" w:hAnsiTheme="minorHAnsi" w:cstheme="minorBidi"/>
          <w:sz w:val="22"/>
          <w:szCs w:val="22"/>
        </w:rPr>
        <w:t xml:space="preserve"> </w:t>
      </w:r>
      <w:r w:rsidR="00A633A6">
        <w:rPr>
          <w:rFonts w:asciiTheme="minorHAnsi" w:hAnsiTheme="minorHAnsi" w:cstheme="minorBidi"/>
          <w:sz w:val="22"/>
          <w:szCs w:val="22"/>
        </w:rPr>
        <w:t>slecht</w:t>
      </w:r>
      <w:r w:rsidRPr="5DBB1B56">
        <w:rPr>
          <w:rFonts w:asciiTheme="minorHAnsi" w:hAnsiTheme="minorHAnsi" w:cstheme="minorBidi"/>
          <w:sz w:val="22"/>
          <w:szCs w:val="22"/>
        </w:rPr>
        <w:t xml:space="preserve"> </w:t>
      </w:r>
      <w:r w:rsidR="008B04AB" w:rsidRPr="5DBB1B56">
        <w:rPr>
          <w:rFonts w:asciiTheme="minorHAnsi" w:hAnsiTheme="minorHAnsi" w:cstheme="minorBidi"/>
          <w:sz w:val="22"/>
          <w:szCs w:val="22"/>
        </w:rPr>
        <w:t>gevallen.</w:t>
      </w:r>
      <w:r w:rsidRPr="5DBB1B56">
        <w:rPr>
          <w:rFonts w:asciiTheme="minorHAnsi" w:hAnsiTheme="minorHAnsi" w:cstheme="minorBidi"/>
          <w:sz w:val="22"/>
          <w:szCs w:val="22"/>
        </w:rPr>
        <w:t xml:space="preserve"> </w:t>
      </w:r>
      <w:r w:rsidR="006245F5">
        <w:rPr>
          <w:rFonts w:asciiTheme="minorHAnsi" w:hAnsiTheme="minorHAnsi" w:cstheme="minorBidi"/>
          <w:sz w:val="22"/>
          <w:szCs w:val="22"/>
        </w:rPr>
        <w:t>Horeca-</w:t>
      </w:r>
      <w:r w:rsidR="006245F5" w:rsidRPr="5DBB1B56">
        <w:rPr>
          <w:rFonts w:asciiTheme="minorHAnsi" w:hAnsiTheme="minorHAnsi" w:cstheme="minorBidi"/>
          <w:sz w:val="22"/>
          <w:szCs w:val="22"/>
        </w:rPr>
        <w:t xml:space="preserve"> </w:t>
      </w:r>
      <w:r w:rsidRPr="5DBB1B56">
        <w:rPr>
          <w:rFonts w:asciiTheme="minorHAnsi" w:hAnsiTheme="minorHAnsi" w:cstheme="minorBidi"/>
          <w:sz w:val="22"/>
          <w:szCs w:val="22"/>
        </w:rPr>
        <w:t xml:space="preserve">ondernemers hebben behoefte aan (nog) meer overleg, beter inzicht en begrip voor hun situatie Zij beleven hun situatie als zeer precair. Een aantal van hen heeft ook </w:t>
      </w:r>
      <w:proofErr w:type="spellStart"/>
      <w:r w:rsidR="00C831B3">
        <w:rPr>
          <w:rFonts w:asciiTheme="minorHAnsi" w:hAnsiTheme="minorHAnsi" w:cstheme="minorBidi"/>
          <w:sz w:val="22"/>
          <w:szCs w:val="22"/>
        </w:rPr>
        <w:t>Tozo</w:t>
      </w:r>
      <w:proofErr w:type="spellEnd"/>
      <w:r w:rsidRPr="5DBB1B56">
        <w:rPr>
          <w:rFonts w:asciiTheme="minorHAnsi" w:hAnsiTheme="minorHAnsi" w:cstheme="minorBidi"/>
          <w:sz w:val="22"/>
          <w:szCs w:val="22"/>
        </w:rPr>
        <w:t>, NOW en TVL aangevraagd. Eén van hen geeft ook aan een evaluatie met de gemeente na afloop van de kermis gemist te hebben, om te leren van het proces.</w:t>
      </w:r>
    </w:p>
    <w:p w14:paraId="79F01C15" w14:textId="77777777" w:rsidR="00EF080B" w:rsidRPr="00FD15D9" w:rsidRDefault="00EF080B" w:rsidP="007D03F8">
      <w:pPr>
        <w:ind w:left="720"/>
        <w:rPr>
          <w:rFonts w:asciiTheme="minorHAnsi" w:hAnsiTheme="minorHAnsi" w:cstheme="minorHAnsi"/>
          <w:sz w:val="22"/>
          <w:szCs w:val="22"/>
        </w:rPr>
      </w:pPr>
    </w:p>
    <w:p w14:paraId="0B725B33" w14:textId="08C8B3C5"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 xml:space="preserve">Het toezicht in de gemeente Noordenveld heeft een minimale invulling gekregen en was veelal gericht op ondernemingen en minder op het gedrag van burgers. Veel werd overgelaten aan de politie, die </w:t>
      </w:r>
      <w:r w:rsidR="00C870DD">
        <w:rPr>
          <w:rFonts w:asciiTheme="minorHAnsi" w:eastAsia="Helvetica" w:hAnsiTheme="minorHAnsi" w:cstheme="minorBidi"/>
          <w:sz w:val="22"/>
          <w:szCs w:val="22"/>
        </w:rPr>
        <w:t xml:space="preserve">echter </w:t>
      </w:r>
      <w:r w:rsidRPr="5DBB1B56">
        <w:rPr>
          <w:rFonts w:asciiTheme="minorHAnsi" w:eastAsia="Helvetica" w:hAnsiTheme="minorHAnsi" w:cstheme="minorBidi"/>
          <w:sz w:val="22"/>
          <w:szCs w:val="22"/>
        </w:rPr>
        <w:t xml:space="preserve">door de </w:t>
      </w:r>
      <w:r w:rsidR="008B04AB">
        <w:rPr>
          <w:rFonts w:asciiTheme="minorHAnsi" w:eastAsia="Helvetica" w:hAnsiTheme="minorHAnsi" w:cstheme="minorBidi"/>
          <w:sz w:val="22"/>
          <w:szCs w:val="22"/>
        </w:rPr>
        <w:t>gebruikelijke c</w:t>
      </w:r>
      <w:r w:rsidRPr="5DBB1B56">
        <w:rPr>
          <w:rFonts w:asciiTheme="minorHAnsi" w:eastAsia="Helvetica" w:hAnsiTheme="minorHAnsi" w:cstheme="minorBidi"/>
          <w:sz w:val="22"/>
          <w:szCs w:val="22"/>
        </w:rPr>
        <w:t xml:space="preserve">apaciteitsproblemen nauwelijks aan de toezichtstaak toekwam. Wel werd er goed overleg gevoerd tussen gemeentelijke toezichthouders en politie. </w:t>
      </w:r>
    </w:p>
    <w:p w14:paraId="3D2179E3" w14:textId="77777777" w:rsidR="00EF080B" w:rsidRPr="00FD15D9" w:rsidRDefault="00EF080B" w:rsidP="007D03F8">
      <w:pPr>
        <w:ind w:left="1440"/>
        <w:rPr>
          <w:rFonts w:asciiTheme="minorHAnsi" w:hAnsiTheme="minorHAnsi" w:cstheme="minorHAnsi"/>
          <w:sz w:val="22"/>
          <w:szCs w:val="22"/>
        </w:rPr>
      </w:pPr>
    </w:p>
    <w:p w14:paraId="484DC272" w14:textId="598B50B2"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 xml:space="preserve">Opmerkelijk was het terugschroeven van het toezicht in de maand april. Dit terwijl benoemd werd dat </w:t>
      </w:r>
      <w:r w:rsidR="008B04AB">
        <w:rPr>
          <w:rFonts w:asciiTheme="minorHAnsi" w:eastAsia="Helvetica" w:hAnsiTheme="minorHAnsi" w:cstheme="minorBidi"/>
          <w:sz w:val="22"/>
          <w:szCs w:val="22"/>
        </w:rPr>
        <w:t xml:space="preserve">toezicht en </w:t>
      </w:r>
      <w:r w:rsidRPr="5DBB1B56">
        <w:rPr>
          <w:rFonts w:asciiTheme="minorHAnsi" w:eastAsia="Helvetica" w:hAnsiTheme="minorHAnsi" w:cstheme="minorBidi"/>
          <w:sz w:val="22"/>
          <w:szCs w:val="22"/>
        </w:rPr>
        <w:t>handhaving in periodes van ‘minder strenge’ maatregelen complexer was dan in periodes van en intensievere ‘</w:t>
      </w:r>
      <w:proofErr w:type="spellStart"/>
      <w:r w:rsidRPr="5DBB1B56">
        <w:rPr>
          <w:rFonts w:asciiTheme="minorHAnsi" w:eastAsia="Helvetica" w:hAnsiTheme="minorHAnsi" w:cstheme="minorBidi"/>
          <w:sz w:val="22"/>
          <w:szCs w:val="22"/>
        </w:rPr>
        <w:t>lockdown</w:t>
      </w:r>
      <w:proofErr w:type="spellEnd"/>
      <w:r w:rsidRPr="5DBB1B56">
        <w:rPr>
          <w:rFonts w:asciiTheme="minorHAnsi" w:eastAsia="Helvetica" w:hAnsiTheme="minorHAnsi" w:cstheme="minorBidi"/>
          <w:sz w:val="22"/>
          <w:szCs w:val="22"/>
        </w:rPr>
        <w:t>’. Het toezicht werd pas weer in november ‘opgeschroefd’, terwijl toen de 2</w:t>
      </w:r>
      <w:r w:rsidR="00E15EA0">
        <w:rPr>
          <w:rFonts w:asciiTheme="minorHAnsi" w:eastAsia="Helvetica" w:hAnsiTheme="minorHAnsi" w:cstheme="minorBidi"/>
          <w:sz w:val="22"/>
          <w:szCs w:val="22"/>
        </w:rPr>
        <w:t>e</w:t>
      </w:r>
      <w:r w:rsidRPr="5DBB1B56">
        <w:rPr>
          <w:rFonts w:asciiTheme="minorHAnsi" w:eastAsia="Helvetica" w:hAnsiTheme="minorHAnsi" w:cstheme="minorBidi"/>
          <w:sz w:val="22"/>
          <w:szCs w:val="22"/>
        </w:rPr>
        <w:t xml:space="preserve"> golf al bijna op zijn hoogtepunt was.</w:t>
      </w:r>
    </w:p>
    <w:p w14:paraId="6A29661B" w14:textId="77777777" w:rsidR="00EF080B" w:rsidRPr="00FD15D9" w:rsidRDefault="00EF080B" w:rsidP="007D03F8">
      <w:pPr>
        <w:ind w:left="1440"/>
        <w:rPr>
          <w:rFonts w:asciiTheme="minorHAnsi" w:eastAsia="Helvetica" w:hAnsiTheme="minorHAnsi" w:cstheme="minorHAnsi"/>
          <w:sz w:val="22"/>
          <w:szCs w:val="22"/>
        </w:rPr>
      </w:pPr>
    </w:p>
    <w:p w14:paraId="513EF9B7" w14:textId="7CE234D1"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In de gemeente Noordenveld is geen sprake van geüniformeerd toezicht. Hierdoor is er in de (overdekte) openbare ruimte weinig kans op spontaan contact met inwoners. Hierdoor kunnen de nodige signalen van ongerustheid, onvrede en overtredingen gemist worden.</w:t>
      </w:r>
    </w:p>
    <w:p w14:paraId="77FECE7F" w14:textId="77777777" w:rsidR="00EF080B" w:rsidRPr="00FD15D9" w:rsidRDefault="00EF080B" w:rsidP="007D03F8">
      <w:pPr>
        <w:ind w:left="1440"/>
        <w:rPr>
          <w:rFonts w:asciiTheme="minorHAnsi" w:hAnsiTheme="minorHAnsi" w:cstheme="minorHAnsi"/>
          <w:sz w:val="22"/>
          <w:szCs w:val="22"/>
        </w:rPr>
      </w:pPr>
    </w:p>
    <w:p w14:paraId="0544E95B" w14:textId="65480E86"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Er is bewust gekozen door de gemeente Noordenveld voor het geven van grote ruimte en verantwoordelijkheid aan winkeliers en supermarkten om zelf invulling te geven aan de maatregelen. Omdat door de inwoners van de gemeente Noordenveld nauwelijks is gereageerd op een oproep in de lokale media is niet duidelijk geworden hoe zij dat ervaren hebben.</w:t>
      </w:r>
    </w:p>
    <w:p w14:paraId="3FB90E6B" w14:textId="77777777" w:rsidR="00EF080B" w:rsidRPr="00FD15D9" w:rsidRDefault="00EF080B" w:rsidP="007D03F8">
      <w:pPr>
        <w:ind w:left="1440"/>
        <w:rPr>
          <w:rFonts w:asciiTheme="minorHAnsi" w:hAnsiTheme="minorHAnsi" w:cstheme="minorHAnsi"/>
          <w:sz w:val="22"/>
          <w:szCs w:val="22"/>
        </w:rPr>
      </w:pPr>
    </w:p>
    <w:p w14:paraId="396AE7DA" w14:textId="6424970A" w:rsidR="00EF080B" w:rsidRPr="00FD15D9" w:rsidRDefault="5DBB1B56" w:rsidP="5DBB1B56">
      <w:pPr>
        <w:ind w:left="1440"/>
        <w:rPr>
          <w:rFonts w:asciiTheme="minorHAnsi" w:eastAsia="Helvetica" w:hAnsiTheme="minorHAnsi" w:cstheme="minorBidi"/>
          <w:sz w:val="22"/>
          <w:szCs w:val="22"/>
        </w:rPr>
      </w:pPr>
      <w:r w:rsidRPr="5DBB1B56">
        <w:rPr>
          <w:rFonts w:asciiTheme="minorHAnsi" w:eastAsia="Helvetica" w:hAnsiTheme="minorHAnsi" w:cstheme="minorBidi"/>
          <w:sz w:val="22"/>
          <w:szCs w:val="22"/>
        </w:rPr>
        <w:t xml:space="preserve">Op het gebied van communicatie waren </w:t>
      </w:r>
      <w:bookmarkStart w:id="11" w:name="_Hlk73029655"/>
      <w:r w:rsidRPr="5DBB1B56">
        <w:rPr>
          <w:rFonts w:asciiTheme="minorHAnsi" w:eastAsia="Helvetica" w:hAnsiTheme="minorHAnsi" w:cstheme="minorBidi"/>
          <w:sz w:val="22"/>
          <w:szCs w:val="22"/>
        </w:rPr>
        <w:t xml:space="preserve">er </w:t>
      </w:r>
      <w:bookmarkEnd w:id="11"/>
      <w:r w:rsidR="00E15EA0">
        <w:rPr>
          <w:rFonts w:asciiTheme="minorHAnsi" w:eastAsia="Helvetica" w:hAnsiTheme="minorHAnsi" w:cstheme="minorBidi"/>
          <w:sz w:val="22"/>
          <w:szCs w:val="22"/>
        </w:rPr>
        <w:t>regelmatige</w:t>
      </w:r>
      <w:r w:rsidR="00E15EA0"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 xml:space="preserve">bijdragen van de burgemeester op schrift en in beeld. </w:t>
      </w:r>
      <w:r w:rsidR="00E15EA0">
        <w:rPr>
          <w:rFonts w:asciiTheme="minorHAnsi" w:eastAsia="Helvetica" w:hAnsiTheme="minorHAnsi" w:cstheme="minorBidi"/>
          <w:sz w:val="22"/>
          <w:szCs w:val="22"/>
        </w:rPr>
        <w:t>Deze werden</w:t>
      </w:r>
      <w:r w:rsidR="00E15EA0" w:rsidRPr="5DBB1B56">
        <w:rPr>
          <w:rFonts w:asciiTheme="minorHAnsi" w:eastAsia="Helvetica" w:hAnsiTheme="minorHAnsi" w:cstheme="minorBidi"/>
          <w:sz w:val="22"/>
          <w:szCs w:val="22"/>
        </w:rPr>
        <w:t xml:space="preserve"> door de raadsleden gewaardeerd</w:t>
      </w:r>
      <w:r w:rsidR="00E15EA0">
        <w:rPr>
          <w:rFonts w:asciiTheme="minorHAnsi" w:eastAsia="Helvetica" w:hAnsiTheme="minorHAnsi" w:cstheme="minorBidi"/>
          <w:sz w:val="22"/>
          <w:szCs w:val="22"/>
        </w:rPr>
        <w:t xml:space="preserve">. </w:t>
      </w:r>
      <w:r w:rsidR="00E15EA0"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 xml:space="preserve">Daarmee werd een belangrijke taak van de burgemeester als ‘burgervader’ ingevuld. Ook wethouders lieten bij tijd en wijle van zich horen. Deze bijdragen waren voornamelijk gericht op het steken van een hart onder de riem </w:t>
      </w:r>
      <w:r w:rsidR="008B04AB" w:rsidRPr="5DBB1B56">
        <w:rPr>
          <w:rFonts w:asciiTheme="minorHAnsi" w:eastAsia="Helvetica" w:hAnsiTheme="minorHAnsi" w:cstheme="minorBidi"/>
          <w:sz w:val="22"/>
          <w:szCs w:val="22"/>
        </w:rPr>
        <w:t>van inwoners</w:t>
      </w:r>
      <w:r w:rsidRPr="5DBB1B56">
        <w:rPr>
          <w:rFonts w:asciiTheme="minorHAnsi" w:eastAsia="Helvetica" w:hAnsiTheme="minorHAnsi" w:cstheme="minorBidi"/>
          <w:sz w:val="22"/>
          <w:szCs w:val="22"/>
        </w:rPr>
        <w:t xml:space="preserve">, uitvoerende professionals en ondernemers. De communicatie vanuit de gemeente Noordenveld t.a.v. gedragsbeïnvloeding bleef beperkt tot het doorgeven van landelijke </w:t>
      </w:r>
      <w:r w:rsidR="006245F5">
        <w:rPr>
          <w:rFonts w:asciiTheme="minorHAnsi" w:eastAsia="Helvetica" w:hAnsiTheme="minorHAnsi" w:cstheme="minorBidi"/>
          <w:sz w:val="22"/>
          <w:szCs w:val="22"/>
        </w:rPr>
        <w:t>berichtgeving</w:t>
      </w:r>
      <w:r w:rsidR="006245F5"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 xml:space="preserve">rond richtlijnen en maatregelen. </w:t>
      </w:r>
    </w:p>
    <w:p w14:paraId="554D6CE3" w14:textId="7A52AA03" w:rsidR="00EF080B" w:rsidRPr="00FD15D9" w:rsidRDefault="5DBB1B56" w:rsidP="5DBB1B56">
      <w:pPr>
        <w:ind w:left="1440"/>
        <w:rPr>
          <w:rFonts w:asciiTheme="minorHAnsi" w:eastAsia="Helvetica" w:hAnsiTheme="minorHAnsi" w:cstheme="minorBidi"/>
          <w:sz w:val="22"/>
          <w:szCs w:val="22"/>
        </w:rPr>
      </w:pPr>
      <w:r w:rsidRPr="5DBB1B56">
        <w:rPr>
          <w:rFonts w:asciiTheme="minorHAnsi" w:eastAsia="Helvetica" w:hAnsiTheme="minorHAnsi" w:cstheme="minorBidi"/>
          <w:sz w:val="22"/>
          <w:szCs w:val="22"/>
        </w:rPr>
        <w:t xml:space="preserve">Er heeft bijvoorbeeld geen lokaal toegesneden communicatie plaatsgevonden over de weekmarkt, niet over de wijze </w:t>
      </w:r>
      <w:r w:rsidR="008B04AB" w:rsidRPr="5DBB1B56">
        <w:rPr>
          <w:rFonts w:asciiTheme="minorHAnsi" w:eastAsia="Helvetica" w:hAnsiTheme="minorHAnsi" w:cstheme="minorBidi"/>
          <w:sz w:val="22"/>
          <w:szCs w:val="22"/>
        </w:rPr>
        <w:t>waarop verschillende</w:t>
      </w:r>
      <w:r w:rsidRPr="5DBB1B56">
        <w:rPr>
          <w:rFonts w:asciiTheme="minorHAnsi" w:eastAsia="Helvetica" w:hAnsiTheme="minorHAnsi" w:cstheme="minorBidi"/>
          <w:sz w:val="22"/>
          <w:szCs w:val="22"/>
        </w:rPr>
        <w:t xml:space="preserve"> winkeliers en supermarkten uitvoering hebben gegeven aan hun maatregelen, hoe het </w:t>
      </w:r>
      <w:r w:rsidR="008B04AB" w:rsidRPr="5DBB1B56">
        <w:rPr>
          <w:rFonts w:asciiTheme="minorHAnsi" w:eastAsia="Helvetica" w:hAnsiTheme="minorHAnsi" w:cstheme="minorBidi"/>
          <w:sz w:val="22"/>
          <w:szCs w:val="22"/>
        </w:rPr>
        <w:t>eraan</w:t>
      </w:r>
      <w:r w:rsidRPr="5DBB1B56">
        <w:rPr>
          <w:rFonts w:asciiTheme="minorHAnsi" w:eastAsia="Helvetica" w:hAnsiTheme="minorHAnsi" w:cstheme="minorBidi"/>
          <w:sz w:val="22"/>
          <w:szCs w:val="22"/>
        </w:rPr>
        <w:t xml:space="preserve"> toe ging op de terrassen, waar de besmettingen precies plaats hadden gevonden (Voor zover te achterhalen natuurlijk), etc. Ook de inzet van sociale media door de gemeente Noordenveld is voornamelijk beperkt gebleven tot het doorgeven c.q. herhalen van landelijke informatie. </w:t>
      </w:r>
    </w:p>
    <w:p w14:paraId="16572060" w14:textId="77777777" w:rsidR="00EF080B" w:rsidRPr="00FD15D9" w:rsidRDefault="00EF080B" w:rsidP="007D03F8">
      <w:pPr>
        <w:ind w:left="1080"/>
        <w:rPr>
          <w:rFonts w:asciiTheme="minorHAnsi" w:eastAsia="Helvetica" w:hAnsiTheme="minorHAnsi" w:cstheme="minorHAnsi"/>
          <w:sz w:val="22"/>
          <w:szCs w:val="22"/>
        </w:rPr>
      </w:pPr>
    </w:p>
    <w:p w14:paraId="2781C989" w14:textId="3F6AA33B" w:rsidR="00EF080B" w:rsidRPr="00FD15D9" w:rsidRDefault="5DBB1B56" w:rsidP="5DBB1B56">
      <w:pPr>
        <w:ind w:left="1440"/>
        <w:rPr>
          <w:rFonts w:asciiTheme="minorHAnsi" w:hAnsiTheme="minorHAnsi" w:cstheme="minorBidi"/>
          <w:sz w:val="22"/>
          <w:szCs w:val="22"/>
        </w:rPr>
      </w:pPr>
      <w:r w:rsidRPr="5DBB1B56">
        <w:rPr>
          <w:rFonts w:asciiTheme="minorHAnsi" w:eastAsia="Helvetica" w:hAnsiTheme="minorHAnsi" w:cstheme="minorBidi"/>
          <w:sz w:val="22"/>
          <w:szCs w:val="22"/>
        </w:rPr>
        <w:t xml:space="preserve">Rond de Rodermarkt 2020 is er sprake geweest van een relatief beheersbare situatie. Op het kermisterrein waren de opzet en uitvoering van de maatregelen </w:t>
      </w:r>
      <w:r w:rsidR="006245F5">
        <w:rPr>
          <w:rFonts w:asciiTheme="minorHAnsi" w:eastAsia="Helvetica" w:hAnsiTheme="minorHAnsi" w:cstheme="minorBidi"/>
          <w:sz w:val="22"/>
          <w:szCs w:val="22"/>
        </w:rPr>
        <w:t xml:space="preserve">conform </w:t>
      </w:r>
      <w:r w:rsidR="001D63F4">
        <w:rPr>
          <w:rFonts w:asciiTheme="minorHAnsi" w:eastAsia="Helvetica" w:hAnsiTheme="minorHAnsi" w:cstheme="minorBidi"/>
          <w:sz w:val="22"/>
          <w:szCs w:val="22"/>
        </w:rPr>
        <w:t>gemaakte afspraken</w:t>
      </w:r>
      <w:r w:rsidRPr="5DBB1B56">
        <w:rPr>
          <w:rFonts w:asciiTheme="minorHAnsi" w:eastAsia="Helvetica" w:hAnsiTheme="minorHAnsi" w:cstheme="minorBidi"/>
          <w:sz w:val="22"/>
          <w:szCs w:val="22"/>
        </w:rPr>
        <w:t xml:space="preserve">. Buiten het terrein was er minder </w:t>
      </w:r>
      <w:r w:rsidR="001D63F4">
        <w:rPr>
          <w:rFonts w:asciiTheme="minorHAnsi" w:eastAsia="Helvetica" w:hAnsiTheme="minorHAnsi" w:cstheme="minorBidi"/>
          <w:sz w:val="22"/>
          <w:szCs w:val="22"/>
        </w:rPr>
        <w:t xml:space="preserve">toezichts- en </w:t>
      </w:r>
      <w:r w:rsidRPr="5DBB1B56">
        <w:rPr>
          <w:rFonts w:asciiTheme="minorHAnsi" w:eastAsia="Helvetica" w:hAnsiTheme="minorHAnsi" w:cstheme="minorBidi"/>
          <w:sz w:val="22"/>
          <w:szCs w:val="22"/>
        </w:rPr>
        <w:t>handhavings-structuur</w:t>
      </w:r>
      <w:r w:rsidR="001D63F4">
        <w:rPr>
          <w:rFonts w:asciiTheme="minorHAnsi" w:eastAsia="Helvetica" w:hAnsiTheme="minorHAnsi" w:cstheme="minorBidi"/>
          <w:sz w:val="22"/>
          <w:szCs w:val="22"/>
        </w:rPr>
        <w:t xml:space="preserve">. Op sommige plekken </w:t>
      </w:r>
      <w:r w:rsidRPr="5DBB1B56">
        <w:rPr>
          <w:rFonts w:asciiTheme="minorHAnsi" w:eastAsia="Helvetica" w:hAnsiTheme="minorHAnsi" w:cstheme="minorBidi"/>
          <w:sz w:val="22"/>
          <w:szCs w:val="22"/>
        </w:rPr>
        <w:t xml:space="preserve">was er </w:t>
      </w:r>
      <w:r w:rsidR="001D63F4">
        <w:rPr>
          <w:rFonts w:asciiTheme="minorHAnsi" w:eastAsia="Helvetica" w:hAnsiTheme="minorHAnsi" w:cstheme="minorBidi"/>
          <w:sz w:val="22"/>
          <w:szCs w:val="22"/>
        </w:rPr>
        <w:t>s</w:t>
      </w:r>
      <w:r w:rsidRPr="5DBB1B56">
        <w:rPr>
          <w:rFonts w:asciiTheme="minorHAnsi" w:eastAsia="Helvetica" w:hAnsiTheme="minorHAnsi" w:cstheme="minorBidi"/>
          <w:sz w:val="22"/>
          <w:szCs w:val="22"/>
        </w:rPr>
        <w:t>prake van (te) grote drukte.</w:t>
      </w:r>
      <w:r w:rsidRPr="5DBB1B56">
        <w:rPr>
          <w:rFonts w:asciiTheme="minorHAnsi" w:hAnsiTheme="minorHAnsi" w:cstheme="minorBidi"/>
          <w:sz w:val="22"/>
          <w:szCs w:val="22"/>
        </w:rPr>
        <w:t xml:space="preserve"> De betrokken ondernemers en organisatoren vonden dat de gemeente </w:t>
      </w:r>
      <w:r w:rsidR="006245F5">
        <w:rPr>
          <w:rFonts w:asciiTheme="minorHAnsi" w:hAnsiTheme="minorHAnsi" w:cstheme="minorBidi"/>
          <w:sz w:val="22"/>
          <w:szCs w:val="22"/>
        </w:rPr>
        <w:t xml:space="preserve">op zich </w:t>
      </w:r>
      <w:r w:rsidR="001D63F4">
        <w:rPr>
          <w:rFonts w:asciiTheme="minorHAnsi" w:hAnsiTheme="minorHAnsi" w:cstheme="minorBidi"/>
          <w:sz w:val="22"/>
          <w:szCs w:val="22"/>
        </w:rPr>
        <w:t xml:space="preserve">wel meewerkte, maar dat </w:t>
      </w:r>
      <w:r w:rsidR="006245F5">
        <w:rPr>
          <w:rFonts w:asciiTheme="minorHAnsi" w:hAnsiTheme="minorHAnsi" w:cstheme="minorBidi"/>
          <w:sz w:val="22"/>
          <w:szCs w:val="22"/>
        </w:rPr>
        <w:t xml:space="preserve">wel </w:t>
      </w:r>
      <w:r w:rsidR="001D63F4">
        <w:rPr>
          <w:rFonts w:asciiTheme="minorHAnsi" w:hAnsiTheme="minorHAnsi" w:cstheme="minorBidi"/>
          <w:sz w:val="22"/>
          <w:szCs w:val="22"/>
        </w:rPr>
        <w:t>zeer behoedzaam deed.</w:t>
      </w:r>
    </w:p>
    <w:p w14:paraId="2816E8B4" w14:textId="77777777" w:rsidR="001D63F4" w:rsidRDefault="001D63F4" w:rsidP="007D03F8">
      <w:pPr>
        <w:ind w:left="1440"/>
        <w:rPr>
          <w:rFonts w:asciiTheme="minorHAnsi" w:hAnsiTheme="minorHAnsi" w:cstheme="minorHAnsi"/>
          <w:sz w:val="22"/>
          <w:szCs w:val="22"/>
        </w:rPr>
      </w:pPr>
    </w:p>
    <w:p w14:paraId="391D4B43" w14:textId="4D729442" w:rsidR="00EF080B" w:rsidRPr="00FD15D9" w:rsidRDefault="00425BCF" w:rsidP="007D03F8">
      <w:pPr>
        <w:ind w:left="1440"/>
        <w:rPr>
          <w:rFonts w:asciiTheme="minorHAnsi" w:hAnsiTheme="minorHAnsi" w:cstheme="minorHAnsi"/>
          <w:sz w:val="22"/>
          <w:szCs w:val="22"/>
        </w:rPr>
      </w:pPr>
      <w:r w:rsidRPr="00FD15D9">
        <w:rPr>
          <w:rFonts w:asciiTheme="minorHAnsi" w:hAnsiTheme="minorHAnsi" w:cstheme="minorHAnsi"/>
          <w:sz w:val="22"/>
          <w:szCs w:val="22"/>
        </w:rPr>
        <w:t>Alle geïnterviewde partijen benoemden de positieve inzet van d</w:t>
      </w:r>
      <w:r w:rsidR="00EF080B" w:rsidRPr="00FD15D9">
        <w:rPr>
          <w:rFonts w:asciiTheme="minorHAnsi" w:hAnsiTheme="minorHAnsi" w:cstheme="minorHAnsi"/>
          <w:sz w:val="22"/>
          <w:szCs w:val="22"/>
        </w:rPr>
        <w:t>e beleidsmedewerker evenementen</w:t>
      </w:r>
      <w:r w:rsidRPr="00FD15D9">
        <w:rPr>
          <w:rFonts w:asciiTheme="minorHAnsi" w:hAnsiTheme="minorHAnsi" w:cstheme="minorHAnsi"/>
          <w:sz w:val="22"/>
          <w:szCs w:val="22"/>
        </w:rPr>
        <w:t xml:space="preserve">. </w:t>
      </w:r>
      <w:r w:rsidR="00EF080B" w:rsidRPr="00FD15D9">
        <w:rPr>
          <w:rFonts w:asciiTheme="minorHAnsi" w:hAnsiTheme="minorHAnsi" w:cstheme="minorHAnsi"/>
          <w:sz w:val="22"/>
          <w:szCs w:val="22"/>
        </w:rPr>
        <w:t>Sommige geïnterviewde</w:t>
      </w:r>
      <w:r w:rsidR="006245F5">
        <w:rPr>
          <w:rFonts w:asciiTheme="minorHAnsi" w:hAnsiTheme="minorHAnsi" w:cstheme="minorHAnsi"/>
          <w:sz w:val="22"/>
          <w:szCs w:val="22"/>
        </w:rPr>
        <w:t>n</w:t>
      </w:r>
      <w:r w:rsidR="00EF080B" w:rsidRPr="00FD15D9">
        <w:rPr>
          <w:rFonts w:asciiTheme="minorHAnsi" w:hAnsiTheme="minorHAnsi" w:cstheme="minorHAnsi"/>
          <w:sz w:val="22"/>
          <w:szCs w:val="22"/>
        </w:rPr>
        <w:t xml:space="preserve"> gaven aan dat de samenwerking tussen beveiliging en politie meer op elkaar afgestemd zou kunnen worden</w:t>
      </w:r>
      <w:r w:rsidR="001D63F4">
        <w:rPr>
          <w:rFonts w:asciiTheme="minorHAnsi" w:hAnsiTheme="minorHAnsi" w:cstheme="minorHAnsi"/>
          <w:sz w:val="22"/>
          <w:szCs w:val="22"/>
        </w:rPr>
        <w:t xml:space="preserve">. </w:t>
      </w:r>
      <w:r w:rsidR="00EF080B" w:rsidRPr="00FD15D9">
        <w:rPr>
          <w:rFonts w:asciiTheme="minorHAnsi" w:hAnsiTheme="minorHAnsi" w:cstheme="minorHAnsi"/>
          <w:sz w:val="22"/>
          <w:szCs w:val="22"/>
        </w:rPr>
        <w:t xml:space="preserve">Er zijn een paar keer mensen die overlast gaven </w:t>
      </w:r>
      <w:r w:rsidRPr="00FD15D9">
        <w:rPr>
          <w:rFonts w:asciiTheme="minorHAnsi" w:hAnsiTheme="minorHAnsi" w:cstheme="minorHAnsi"/>
          <w:sz w:val="22"/>
          <w:szCs w:val="22"/>
        </w:rPr>
        <w:t xml:space="preserve">door beveiligers </w:t>
      </w:r>
      <w:r w:rsidR="00EF080B" w:rsidRPr="00FD15D9">
        <w:rPr>
          <w:rFonts w:asciiTheme="minorHAnsi" w:hAnsiTheme="minorHAnsi" w:cstheme="minorHAnsi"/>
          <w:sz w:val="22"/>
          <w:szCs w:val="22"/>
        </w:rPr>
        <w:t>overgedragen aan de politie, om vervolgens de indruk te krijgen dat ‘daar niets mee gebeurde’. Ook enkele horecaondernemers hadden vergelijkbare ervaringen.</w:t>
      </w:r>
      <w:r w:rsidR="001D63F4">
        <w:rPr>
          <w:rFonts w:asciiTheme="minorHAnsi" w:hAnsiTheme="minorHAnsi" w:cstheme="minorHAnsi"/>
          <w:sz w:val="22"/>
          <w:szCs w:val="22"/>
        </w:rPr>
        <w:t xml:space="preserve"> </w:t>
      </w:r>
      <w:r w:rsidR="00D03FD7">
        <w:rPr>
          <w:rFonts w:asciiTheme="minorHAnsi" w:hAnsiTheme="minorHAnsi" w:cstheme="minorHAnsi"/>
          <w:sz w:val="22"/>
          <w:szCs w:val="22"/>
        </w:rPr>
        <w:t>De onderlinge communicatie is blijkbaar voor verbetering vatbaar.</w:t>
      </w:r>
    </w:p>
    <w:p w14:paraId="33DD0F8C" w14:textId="77777777" w:rsidR="00EF080B" w:rsidRPr="00FD15D9" w:rsidRDefault="00EF080B" w:rsidP="00425BCF">
      <w:pPr>
        <w:ind w:left="1080"/>
        <w:rPr>
          <w:rFonts w:asciiTheme="minorHAnsi" w:hAnsiTheme="minorHAnsi" w:cstheme="minorHAnsi"/>
          <w:sz w:val="22"/>
          <w:szCs w:val="22"/>
        </w:rPr>
      </w:pPr>
    </w:p>
    <w:p w14:paraId="42AA4F44" w14:textId="6AC34546" w:rsidR="00EF080B" w:rsidRDefault="5DBB1B56" w:rsidP="5DBB1B56">
      <w:pPr>
        <w:ind w:left="1440"/>
        <w:rPr>
          <w:rFonts w:asciiTheme="minorHAnsi" w:eastAsia="Helvetica" w:hAnsiTheme="minorHAnsi" w:cstheme="minorBidi"/>
          <w:sz w:val="22"/>
          <w:szCs w:val="22"/>
        </w:rPr>
      </w:pPr>
      <w:r w:rsidRPr="5DBB1B56">
        <w:rPr>
          <w:rFonts w:asciiTheme="minorHAnsi" w:eastAsia="Helvetica" w:hAnsiTheme="minorHAnsi" w:cstheme="minorBidi"/>
          <w:sz w:val="22"/>
          <w:szCs w:val="22"/>
        </w:rPr>
        <w:t>Over het verloop van de periodieke ‘demonstratie’ van tegenstanders van het Corona-beleid bestaan verschillende signalen. Sommige geïnterviewde</w:t>
      </w:r>
      <w:r w:rsidR="007F01B3">
        <w:rPr>
          <w:rFonts w:asciiTheme="minorHAnsi" w:eastAsia="Helvetica" w:hAnsiTheme="minorHAnsi" w:cstheme="minorBidi"/>
          <w:sz w:val="22"/>
          <w:szCs w:val="22"/>
        </w:rPr>
        <w:t>n</w:t>
      </w:r>
      <w:r w:rsidRPr="5DBB1B56">
        <w:rPr>
          <w:rFonts w:asciiTheme="minorHAnsi" w:eastAsia="Helvetica" w:hAnsiTheme="minorHAnsi" w:cstheme="minorBidi"/>
          <w:sz w:val="22"/>
          <w:szCs w:val="22"/>
        </w:rPr>
        <w:t xml:space="preserve"> vonden het goed dat de groep de ruimte voor hun acties kreeg, anderen </w:t>
      </w:r>
      <w:r w:rsidR="007F01B3">
        <w:rPr>
          <w:rFonts w:asciiTheme="minorHAnsi" w:eastAsia="Helvetica" w:hAnsiTheme="minorHAnsi" w:cstheme="minorBidi"/>
          <w:sz w:val="22"/>
          <w:szCs w:val="22"/>
        </w:rPr>
        <w:t>ergerden</w:t>
      </w:r>
      <w:r w:rsidR="007F01B3" w:rsidRPr="5DBB1B56">
        <w:rPr>
          <w:rFonts w:asciiTheme="minorHAnsi" w:eastAsia="Helvetica" w:hAnsiTheme="minorHAnsi" w:cstheme="minorBidi"/>
          <w:sz w:val="22"/>
          <w:szCs w:val="22"/>
        </w:rPr>
        <w:t xml:space="preserve"> </w:t>
      </w:r>
      <w:r w:rsidRPr="5DBB1B56">
        <w:rPr>
          <w:rFonts w:asciiTheme="minorHAnsi" w:eastAsia="Helvetica" w:hAnsiTheme="minorHAnsi" w:cstheme="minorBidi"/>
          <w:sz w:val="22"/>
          <w:szCs w:val="22"/>
        </w:rPr>
        <w:t>zich aan het feit dat de groep zich niet hield aan de basis Coronamaatregelen. Wel is vrij snel besloten om geen toezicht meer uit te oefenen op deze 'demonstratie'</w:t>
      </w:r>
      <w:r w:rsidR="00D03FD7">
        <w:rPr>
          <w:rFonts w:asciiTheme="minorHAnsi" w:eastAsia="Helvetica" w:hAnsiTheme="minorHAnsi" w:cstheme="minorBidi"/>
          <w:sz w:val="22"/>
          <w:szCs w:val="22"/>
        </w:rPr>
        <w:t>.</w:t>
      </w:r>
      <w:r w:rsidRPr="5DBB1B56">
        <w:rPr>
          <w:rFonts w:asciiTheme="minorHAnsi" w:eastAsia="Helvetica" w:hAnsiTheme="minorHAnsi" w:cstheme="minorBidi"/>
          <w:sz w:val="22"/>
          <w:szCs w:val="22"/>
        </w:rPr>
        <w:t xml:space="preserve">  Hiermee werd echter ook een communicatiekanaal van- en naar deze groep afgesloten.</w:t>
      </w:r>
    </w:p>
    <w:p w14:paraId="6045729B" w14:textId="77777777" w:rsidR="006245F5" w:rsidRPr="00FD15D9" w:rsidRDefault="006245F5" w:rsidP="5DBB1B56">
      <w:pPr>
        <w:ind w:left="1440"/>
        <w:rPr>
          <w:rFonts w:asciiTheme="minorHAnsi" w:hAnsiTheme="minorHAnsi" w:cstheme="minorBidi"/>
          <w:sz w:val="22"/>
          <w:szCs w:val="22"/>
        </w:rPr>
      </w:pPr>
    </w:p>
    <w:p w14:paraId="1AAFC2A4" w14:textId="77777777" w:rsidR="00EF080B" w:rsidRPr="00FD15D9" w:rsidRDefault="00EF080B" w:rsidP="00425BCF">
      <w:pPr>
        <w:ind w:left="720"/>
        <w:rPr>
          <w:rFonts w:asciiTheme="minorHAnsi" w:hAnsiTheme="minorHAnsi" w:cstheme="minorHAnsi"/>
          <w:sz w:val="22"/>
          <w:szCs w:val="22"/>
        </w:rPr>
      </w:pPr>
    </w:p>
    <w:p w14:paraId="63CAC65F" w14:textId="3FBCFC9E" w:rsidR="00EF080B" w:rsidRPr="00FD15D9" w:rsidRDefault="003769DB" w:rsidP="00425BCF">
      <w:pPr>
        <w:ind w:left="720"/>
        <w:rPr>
          <w:rFonts w:asciiTheme="minorHAnsi" w:hAnsiTheme="minorHAnsi" w:cstheme="minorHAnsi"/>
          <w:b/>
          <w:bCs/>
          <w:sz w:val="22"/>
          <w:szCs w:val="22"/>
        </w:rPr>
      </w:pPr>
      <w:r>
        <w:rPr>
          <w:rFonts w:asciiTheme="minorHAnsi" w:hAnsiTheme="minorHAnsi" w:cstheme="minorHAnsi"/>
          <w:b/>
          <w:bCs/>
          <w:sz w:val="22"/>
          <w:szCs w:val="22"/>
        </w:rPr>
        <w:br/>
      </w:r>
      <w:r>
        <w:rPr>
          <w:rFonts w:asciiTheme="minorHAnsi" w:hAnsiTheme="minorHAnsi" w:cstheme="minorHAnsi"/>
          <w:b/>
          <w:bCs/>
          <w:sz w:val="22"/>
          <w:szCs w:val="22"/>
        </w:rPr>
        <w:br/>
      </w:r>
      <w:r>
        <w:rPr>
          <w:rFonts w:asciiTheme="minorHAnsi" w:hAnsiTheme="minorHAnsi" w:cstheme="minorHAnsi"/>
          <w:b/>
          <w:bCs/>
          <w:sz w:val="22"/>
          <w:szCs w:val="22"/>
        </w:rPr>
        <w:br/>
      </w:r>
      <w:r>
        <w:rPr>
          <w:rFonts w:asciiTheme="minorHAnsi" w:hAnsiTheme="minorHAnsi" w:cstheme="minorHAnsi"/>
          <w:b/>
          <w:bCs/>
          <w:sz w:val="22"/>
          <w:szCs w:val="22"/>
        </w:rPr>
        <w:lastRenderedPageBreak/>
        <w:br/>
      </w:r>
      <w:r w:rsidR="00FE5BEA">
        <w:rPr>
          <w:rFonts w:asciiTheme="minorHAnsi" w:hAnsiTheme="minorHAnsi" w:cstheme="minorHAnsi"/>
          <w:b/>
          <w:bCs/>
          <w:sz w:val="22"/>
          <w:szCs w:val="22"/>
        </w:rPr>
        <w:t>3</w:t>
      </w:r>
      <w:r w:rsidR="00EF080B" w:rsidRPr="00FD15D9">
        <w:rPr>
          <w:rFonts w:asciiTheme="minorHAnsi" w:hAnsiTheme="minorHAnsi" w:cstheme="minorHAnsi"/>
          <w:b/>
          <w:bCs/>
          <w:sz w:val="22"/>
          <w:szCs w:val="22"/>
        </w:rPr>
        <w:t xml:space="preserve">.2.3. Vanuit het perspectief van beide rapportages </w:t>
      </w:r>
    </w:p>
    <w:p w14:paraId="75291E93" w14:textId="77777777" w:rsidR="00EF080B" w:rsidRPr="00FD15D9" w:rsidRDefault="00EF080B" w:rsidP="00425BCF">
      <w:pPr>
        <w:ind w:left="720"/>
        <w:rPr>
          <w:rFonts w:asciiTheme="minorHAnsi" w:hAnsiTheme="minorHAnsi" w:cstheme="minorHAnsi"/>
          <w:sz w:val="22"/>
          <w:szCs w:val="22"/>
        </w:rPr>
      </w:pPr>
    </w:p>
    <w:p w14:paraId="4586D51A" w14:textId="163091AC" w:rsidR="00EF080B" w:rsidRPr="00FD15D9"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 xml:space="preserve">De </w:t>
      </w:r>
      <w:r w:rsidR="00D03FD7" w:rsidRPr="5DBB1B56">
        <w:rPr>
          <w:rFonts w:asciiTheme="minorHAnsi" w:hAnsiTheme="minorHAnsi" w:cstheme="minorBidi"/>
          <w:sz w:val="22"/>
          <w:szCs w:val="22"/>
        </w:rPr>
        <w:t>Noorde</w:t>
      </w:r>
      <w:r w:rsidR="00D03FD7">
        <w:rPr>
          <w:rFonts w:asciiTheme="minorHAnsi" w:hAnsiTheme="minorHAnsi" w:cstheme="minorBidi"/>
          <w:sz w:val="22"/>
          <w:szCs w:val="22"/>
        </w:rPr>
        <w:t>n</w:t>
      </w:r>
      <w:r w:rsidR="00D03FD7" w:rsidRPr="5DBB1B56">
        <w:rPr>
          <w:rFonts w:asciiTheme="minorHAnsi" w:hAnsiTheme="minorHAnsi" w:cstheme="minorBidi"/>
          <w:sz w:val="22"/>
          <w:szCs w:val="22"/>
        </w:rPr>
        <w:t>velds</w:t>
      </w:r>
      <w:r w:rsidR="00D03FD7">
        <w:rPr>
          <w:rFonts w:asciiTheme="minorHAnsi" w:hAnsiTheme="minorHAnsi" w:cstheme="minorBidi"/>
          <w:sz w:val="22"/>
          <w:szCs w:val="22"/>
        </w:rPr>
        <w:t>e</w:t>
      </w:r>
      <w:r w:rsidR="007F01B3" w:rsidRPr="5DBB1B56">
        <w:rPr>
          <w:rFonts w:asciiTheme="minorHAnsi" w:hAnsiTheme="minorHAnsi" w:cstheme="minorBidi"/>
          <w:sz w:val="22"/>
          <w:szCs w:val="22"/>
        </w:rPr>
        <w:t xml:space="preserve"> </w:t>
      </w:r>
      <w:r w:rsidRPr="5DBB1B56">
        <w:rPr>
          <w:rFonts w:asciiTheme="minorHAnsi" w:hAnsiTheme="minorHAnsi" w:cstheme="minorBidi"/>
          <w:sz w:val="22"/>
          <w:szCs w:val="22"/>
        </w:rPr>
        <w:t>gemeenschappen (inwoners, ondernemers en lokale overheid) hebben zich in de onderzochte periode van de Corona-crisis veelal goed staande gehouden. De besmettingscijfers waren</w:t>
      </w:r>
      <w:r w:rsidR="007F01B3" w:rsidRPr="5DBB1B56">
        <w:rPr>
          <w:rFonts w:asciiTheme="minorHAnsi" w:hAnsiTheme="minorHAnsi" w:cstheme="minorBidi"/>
          <w:sz w:val="22"/>
          <w:szCs w:val="22"/>
        </w:rPr>
        <w:t xml:space="preserve"> </w:t>
      </w:r>
      <w:r w:rsidRPr="5DBB1B56">
        <w:rPr>
          <w:rFonts w:asciiTheme="minorHAnsi" w:hAnsiTheme="minorHAnsi" w:cstheme="minorBidi"/>
          <w:sz w:val="22"/>
          <w:szCs w:val="22"/>
        </w:rPr>
        <w:t>beperkt en er zijn geen grote spanningen geconstateerd. Het lijkt erop dat de maatregelen effect sorteerden</w:t>
      </w:r>
      <w:r w:rsidR="00B91197">
        <w:rPr>
          <w:rFonts w:asciiTheme="minorHAnsi" w:hAnsiTheme="minorHAnsi" w:cstheme="minorBidi"/>
          <w:sz w:val="22"/>
          <w:szCs w:val="22"/>
        </w:rPr>
        <w:t xml:space="preserve"> in het publieke domein</w:t>
      </w:r>
      <w:r w:rsidRPr="5DBB1B56">
        <w:rPr>
          <w:rFonts w:asciiTheme="minorHAnsi" w:hAnsiTheme="minorHAnsi" w:cstheme="minorBidi"/>
          <w:sz w:val="22"/>
          <w:szCs w:val="22"/>
        </w:rPr>
        <w:t xml:space="preserve"> en dat het grootste deel van de inwoners en </w:t>
      </w:r>
      <w:r w:rsidR="00D03FD7" w:rsidRPr="5DBB1B56">
        <w:rPr>
          <w:rFonts w:asciiTheme="minorHAnsi" w:hAnsiTheme="minorHAnsi" w:cstheme="minorBidi"/>
          <w:sz w:val="22"/>
          <w:szCs w:val="22"/>
        </w:rPr>
        <w:t>ondernemers verantwoordelijk</w:t>
      </w:r>
      <w:r w:rsidRPr="5DBB1B56">
        <w:rPr>
          <w:rFonts w:asciiTheme="minorHAnsi" w:hAnsiTheme="minorHAnsi" w:cstheme="minorBidi"/>
          <w:sz w:val="22"/>
          <w:szCs w:val="22"/>
        </w:rPr>
        <w:t xml:space="preserve"> gedrag vertoonden. </w:t>
      </w:r>
      <w:r w:rsidR="00B91197">
        <w:rPr>
          <w:rFonts w:asciiTheme="minorHAnsi" w:hAnsiTheme="minorHAnsi" w:cstheme="minorBidi"/>
          <w:sz w:val="22"/>
          <w:szCs w:val="22"/>
        </w:rPr>
        <w:t>Zoals meestal in de gemeente Noordenveld waren d</w:t>
      </w:r>
      <w:r w:rsidRPr="5DBB1B56">
        <w:rPr>
          <w:rFonts w:asciiTheme="minorHAnsi" w:hAnsiTheme="minorHAnsi" w:cstheme="minorBidi"/>
          <w:sz w:val="22"/>
          <w:szCs w:val="22"/>
        </w:rPr>
        <w:t xml:space="preserve">e lijntjes kort en </w:t>
      </w:r>
      <w:r w:rsidR="00B91197">
        <w:rPr>
          <w:rFonts w:asciiTheme="minorHAnsi" w:hAnsiTheme="minorHAnsi" w:cstheme="minorBidi"/>
          <w:sz w:val="22"/>
          <w:szCs w:val="22"/>
        </w:rPr>
        <w:t xml:space="preserve">was </w:t>
      </w:r>
      <w:r w:rsidRPr="5DBB1B56">
        <w:rPr>
          <w:rFonts w:asciiTheme="minorHAnsi" w:hAnsiTheme="minorHAnsi" w:cstheme="minorBidi"/>
          <w:sz w:val="22"/>
          <w:szCs w:val="22"/>
        </w:rPr>
        <w:t xml:space="preserve">de tolerantie </w:t>
      </w:r>
      <w:r w:rsidR="00D03FD7">
        <w:rPr>
          <w:rFonts w:asciiTheme="minorHAnsi" w:hAnsiTheme="minorHAnsi" w:cstheme="minorBidi"/>
          <w:sz w:val="22"/>
          <w:szCs w:val="22"/>
        </w:rPr>
        <w:t>tussen de verschillende maatschappelijke actoren</w:t>
      </w:r>
      <w:r w:rsidR="00B91197">
        <w:rPr>
          <w:rFonts w:asciiTheme="minorHAnsi" w:hAnsiTheme="minorHAnsi" w:cstheme="minorBidi"/>
          <w:sz w:val="22"/>
          <w:szCs w:val="22"/>
        </w:rPr>
        <w:t xml:space="preserve"> groot</w:t>
      </w:r>
      <w:r w:rsidRPr="5DBB1B56">
        <w:rPr>
          <w:rFonts w:asciiTheme="minorHAnsi" w:hAnsiTheme="minorHAnsi" w:cstheme="minorBidi"/>
          <w:sz w:val="22"/>
          <w:szCs w:val="22"/>
        </w:rPr>
        <w:t xml:space="preserve">. </w:t>
      </w:r>
    </w:p>
    <w:p w14:paraId="60AA2F45" w14:textId="77777777" w:rsidR="00EF080B" w:rsidRPr="00FD15D9" w:rsidRDefault="00EF080B" w:rsidP="00425BCF">
      <w:pPr>
        <w:spacing w:line="260" w:lineRule="atLeast"/>
        <w:ind w:left="1440"/>
        <w:rPr>
          <w:rFonts w:asciiTheme="minorHAnsi" w:hAnsiTheme="minorHAnsi" w:cstheme="minorHAnsi"/>
          <w:sz w:val="22"/>
          <w:szCs w:val="22"/>
        </w:rPr>
      </w:pPr>
    </w:p>
    <w:p w14:paraId="7BE44853" w14:textId="4C5AB852" w:rsidR="00EF080B" w:rsidRPr="00FD15D9"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Wel waren er signalen, dat er -zoals ook in andere gemeenten- sprake was van min of meer verborgen leed, eenzaamheid, angst en frustratie, die niet aan de oppervlakte kwam, dan wel vaak bleef steken in ‘dorps(rond)praat’. Deze signalen -ook vanuit de politie (wijkagenten)- bereikten soms individuele raadsleden, bestuurders en ambtenaren. De vraag komt daarbij wel naar voren of er sprake is van voldoende gestructureerde communicatie- en informatiekanalen tussen gemeente en inwoners. Er was geen planmatige opzet en uitvoering van lokaal ingekleurde risico- en crisiscommunicatie.</w:t>
      </w:r>
    </w:p>
    <w:p w14:paraId="7FB78552" w14:textId="77777777" w:rsidR="00EF080B" w:rsidRPr="00FD15D9" w:rsidRDefault="00EF080B" w:rsidP="00425BCF">
      <w:pPr>
        <w:spacing w:line="260" w:lineRule="atLeast"/>
        <w:ind w:left="1440"/>
        <w:rPr>
          <w:rFonts w:asciiTheme="minorHAnsi" w:hAnsiTheme="minorHAnsi" w:cstheme="minorHAnsi"/>
          <w:sz w:val="22"/>
          <w:szCs w:val="22"/>
        </w:rPr>
      </w:pPr>
    </w:p>
    <w:p w14:paraId="130DFF1B" w14:textId="20DEC41F" w:rsidR="00A21F3A"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De raadsfracties hadden ‘afgesproken’ zich niet-politiek op te stellen. Dit roept allerlei vragen</w:t>
      </w:r>
      <w:r w:rsidR="00B91197">
        <w:rPr>
          <w:rFonts w:asciiTheme="minorHAnsi" w:hAnsiTheme="minorHAnsi" w:cstheme="minorBidi"/>
          <w:sz w:val="22"/>
          <w:szCs w:val="22"/>
        </w:rPr>
        <w:t xml:space="preserve"> op. </w:t>
      </w:r>
      <w:r w:rsidR="00A21F3A">
        <w:rPr>
          <w:rFonts w:asciiTheme="minorHAnsi" w:hAnsiTheme="minorHAnsi" w:cstheme="minorBidi"/>
          <w:sz w:val="22"/>
          <w:szCs w:val="22"/>
        </w:rPr>
        <w:t xml:space="preserve">Zoals: </w:t>
      </w:r>
      <w:r w:rsidR="00B91197">
        <w:rPr>
          <w:rFonts w:asciiTheme="minorHAnsi" w:hAnsiTheme="minorHAnsi" w:cstheme="minorBidi"/>
          <w:sz w:val="22"/>
          <w:szCs w:val="22"/>
        </w:rPr>
        <w:t>Was</w:t>
      </w:r>
      <w:r w:rsidRPr="5DBB1B56">
        <w:rPr>
          <w:rFonts w:asciiTheme="minorHAnsi" w:hAnsiTheme="minorHAnsi" w:cstheme="minorBidi"/>
          <w:sz w:val="22"/>
          <w:szCs w:val="22"/>
        </w:rPr>
        <w:t xml:space="preserve"> </w:t>
      </w:r>
      <w:r w:rsidR="00B91197">
        <w:rPr>
          <w:rFonts w:asciiTheme="minorHAnsi" w:hAnsiTheme="minorHAnsi" w:cstheme="minorBidi"/>
          <w:sz w:val="22"/>
          <w:szCs w:val="22"/>
        </w:rPr>
        <w:t>voor alle betrokkenen</w:t>
      </w:r>
      <w:r w:rsidRPr="5DBB1B56">
        <w:rPr>
          <w:rFonts w:asciiTheme="minorHAnsi" w:hAnsiTheme="minorHAnsi" w:cstheme="minorBidi"/>
          <w:sz w:val="22"/>
          <w:szCs w:val="22"/>
        </w:rPr>
        <w:t xml:space="preserve"> duidelijk wat precies ‘niet-politiek’ </w:t>
      </w:r>
      <w:r w:rsidR="00B91197" w:rsidRPr="5DBB1B56">
        <w:rPr>
          <w:rFonts w:asciiTheme="minorHAnsi" w:hAnsiTheme="minorHAnsi" w:cstheme="minorBidi"/>
          <w:sz w:val="22"/>
          <w:szCs w:val="22"/>
        </w:rPr>
        <w:t>inh</w:t>
      </w:r>
      <w:r w:rsidR="00B91197">
        <w:rPr>
          <w:rFonts w:asciiTheme="minorHAnsi" w:hAnsiTheme="minorHAnsi" w:cstheme="minorBidi"/>
          <w:sz w:val="22"/>
          <w:szCs w:val="22"/>
        </w:rPr>
        <w:t>ield? Was de afspraak expliciet of stilzwijgend</w:t>
      </w:r>
      <w:r w:rsidR="00A21F3A">
        <w:rPr>
          <w:rFonts w:asciiTheme="minorHAnsi" w:hAnsiTheme="minorHAnsi" w:cstheme="minorBidi"/>
          <w:sz w:val="22"/>
          <w:szCs w:val="22"/>
        </w:rPr>
        <w:t xml:space="preserve"> gemaakt</w:t>
      </w:r>
      <w:r w:rsidR="00B91197">
        <w:rPr>
          <w:rFonts w:asciiTheme="minorHAnsi" w:hAnsiTheme="minorHAnsi" w:cstheme="minorBidi"/>
          <w:sz w:val="22"/>
          <w:szCs w:val="22"/>
        </w:rPr>
        <w:t xml:space="preserve">? Hoe wordt individuele politieke verantwoordelijkheid </w:t>
      </w:r>
      <w:r w:rsidR="00A21F3A">
        <w:rPr>
          <w:rFonts w:asciiTheme="minorHAnsi" w:hAnsiTheme="minorHAnsi" w:cstheme="minorBidi"/>
          <w:sz w:val="22"/>
          <w:szCs w:val="22"/>
        </w:rPr>
        <w:t xml:space="preserve">van raadsleden hiermee </w:t>
      </w:r>
      <w:r w:rsidR="00B91197">
        <w:rPr>
          <w:rFonts w:asciiTheme="minorHAnsi" w:hAnsiTheme="minorHAnsi" w:cstheme="minorBidi"/>
          <w:sz w:val="22"/>
          <w:szCs w:val="22"/>
        </w:rPr>
        <w:t xml:space="preserve">ingevuld? </w:t>
      </w:r>
    </w:p>
    <w:p w14:paraId="2B3D577F" w14:textId="77777777" w:rsidR="00A21F3A" w:rsidRDefault="00A21F3A" w:rsidP="5DBB1B56">
      <w:pPr>
        <w:spacing w:line="260" w:lineRule="atLeast"/>
        <w:ind w:left="1440"/>
        <w:rPr>
          <w:rFonts w:asciiTheme="minorHAnsi" w:hAnsiTheme="minorHAnsi" w:cstheme="minorBidi"/>
          <w:sz w:val="22"/>
          <w:szCs w:val="22"/>
        </w:rPr>
      </w:pPr>
    </w:p>
    <w:p w14:paraId="3E828DA8" w14:textId="1751C670" w:rsidR="00EF080B" w:rsidRPr="00FD15D9" w:rsidRDefault="5DBB1B56" w:rsidP="5DBB1B56">
      <w:pPr>
        <w:spacing w:line="260" w:lineRule="atLeast"/>
        <w:ind w:left="1440"/>
        <w:rPr>
          <w:rFonts w:asciiTheme="minorHAnsi" w:hAnsiTheme="minorHAnsi" w:cstheme="minorBidi"/>
          <w:color w:val="auto"/>
          <w:sz w:val="22"/>
          <w:szCs w:val="22"/>
        </w:rPr>
      </w:pPr>
      <w:r w:rsidRPr="5DBB1B56">
        <w:rPr>
          <w:rFonts w:asciiTheme="minorHAnsi" w:hAnsiTheme="minorHAnsi" w:cstheme="minorBidi"/>
          <w:sz w:val="22"/>
          <w:szCs w:val="22"/>
        </w:rPr>
        <w:t xml:space="preserve">Er is niet expliciet gesproken over de positie van de </w:t>
      </w:r>
      <w:r w:rsidR="00D03FD7" w:rsidRPr="5DBB1B56">
        <w:rPr>
          <w:rFonts w:asciiTheme="minorHAnsi" w:hAnsiTheme="minorHAnsi" w:cstheme="minorBidi"/>
          <w:sz w:val="22"/>
          <w:szCs w:val="22"/>
        </w:rPr>
        <w:t>gemeenteraad t.o.v.</w:t>
      </w:r>
      <w:r w:rsidRPr="5DBB1B56">
        <w:rPr>
          <w:rFonts w:asciiTheme="minorHAnsi" w:hAnsiTheme="minorHAnsi" w:cstheme="minorBidi"/>
          <w:sz w:val="22"/>
          <w:szCs w:val="22"/>
        </w:rPr>
        <w:t xml:space="preserve"> het verantwoordelijke bestuur. Immers in de GRIP4 situatie (tot 1 december 2020) zijn wel de bestuurlijke verantwoordelijkheden verschoven, maar niet die van de gemeenteraad. Het risico bestaat dat een niet-politieke positie ook kan gaan leiden tot een terughoudende en minder scherpe controlefunctie en daarmee een verzwakking van de democratische legitimatie van het overheidsoptreden op regionaal en lokaal niveau. </w:t>
      </w:r>
      <w:r w:rsidRPr="00A21F3A">
        <w:rPr>
          <w:rFonts w:asciiTheme="minorHAnsi" w:hAnsiTheme="minorHAnsi" w:cstheme="minorBidi"/>
          <w:sz w:val="22"/>
          <w:szCs w:val="22"/>
          <w:u w:val="single"/>
        </w:rPr>
        <w:t>Dit onderwerp is grondig uitgediept in het recente</w:t>
      </w:r>
      <w:r w:rsidRPr="5DBB1B56">
        <w:rPr>
          <w:rFonts w:asciiTheme="minorHAnsi" w:hAnsiTheme="minorHAnsi" w:cstheme="minorBidi"/>
          <w:sz w:val="22"/>
          <w:szCs w:val="22"/>
        </w:rPr>
        <w:t xml:space="preserve"> </w:t>
      </w:r>
      <w:r w:rsidRPr="00A21F3A">
        <w:rPr>
          <w:rFonts w:asciiTheme="minorHAnsi" w:hAnsiTheme="minorHAnsi" w:cstheme="minorBidi"/>
          <w:sz w:val="22"/>
          <w:szCs w:val="22"/>
          <w:u w:val="single"/>
        </w:rPr>
        <w:t>onderzoek van de rekenkamer van de gemeente Den Bosch</w:t>
      </w:r>
      <w:r w:rsidRPr="5DBB1B56">
        <w:rPr>
          <w:rFonts w:asciiTheme="minorHAnsi" w:hAnsiTheme="minorHAnsi" w:cstheme="minorBidi"/>
          <w:sz w:val="22"/>
          <w:szCs w:val="22"/>
        </w:rPr>
        <w:t xml:space="preserve">. </w:t>
      </w:r>
      <w:r w:rsidR="00D03FD7">
        <w:rPr>
          <w:rFonts w:asciiTheme="minorHAnsi" w:hAnsiTheme="minorHAnsi" w:cstheme="minorBidi"/>
          <w:sz w:val="22"/>
          <w:szCs w:val="22"/>
        </w:rPr>
        <w:t xml:space="preserve">Zie ook Hoofdstuk 5. (Relatie met andere onderzoeken) </w:t>
      </w:r>
      <w:r w:rsidRPr="5DBB1B56">
        <w:rPr>
          <w:rFonts w:asciiTheme="minorHAnsi" w:hAnsiTheme="minorHAnsi" w:cstheme="minorBidi"/>
          <w:sz w:val="22"/>
          <w:szCs w:val="22"/>
        </w:rPr>
        <w:t xml:space="preserve">De vraagstukken en bevindingen zijn voor een groot deel analoog aan de situatie in de gemeente Noordenveld. </w:t>
      </w:r>
    </w:p>
    <w:p w14:paraId="31812B0B" w14:textId="77777777" w:rsidR="00EF080B" w:rsidRPr="00FD15D9" w:rsidRDefault="00EF080B" w:rsidP="00425BCF">
      <w:pPr>
        <w:ind w:left="1440"/>
        <w:rPr>
          <w:rFonts w:asciiTheme="minorHAnsi" w:hAnsiTheme="minorHAnsi" w:cstheme="minorHAnsi"/>
          <w:sz w:val="22"/>
          <w:szCs w:val="22"/>
        </w:rPr>
      </w:pPr>
    </w:p>
    <w:p w14:paraId="22F2E9DE" w14:textId="77777777" w:rsidR="00A21F3A" w:rsidRDefault="00EF080B" w:rsidP="00425BCF">
      <w:pPr>
        <w:spacing w:line="260" w:lineRule="atLeast"/>
        <w:ind w:left="1440"/>
        <w:rPr>
          <w:rFonts w:asciiTheme="minorHAnsi" w:hAnsiTheme="minorHAnsi" w:cstheme="minorHAnsi"/>
          <w:sz w:val="22"/>
          <w:szCs w:val="22"/>
        </w:rPr>
      </w:pPr>
      <w:r w:rsidRPr="00FD15D9">
        <w:rPr>
          <w:rFonts w:asciiTheme="minorHAnsi" w:hAnsiTheme="minorHAnsi" w:cstheme="minorHAnsi"/>
          <w:sz w:val="22"/>
          <w:szCs w:val="22"/>
        </w:rPr>
        <w:t>De gemeente Noordenveld heeft in het verleden de keuze gemaakt om geen geüniformeerde en als zodanig herkenbare toezichthouders of handhavers (</w:t>
      </w:r>
      <w:proofErr w:type="spellStart"/>
      <w:r w:rsidRPr="00FD15D9">
        <w:rPr>
          <w:rFonts w:asciiTheme="minorHAnsi" w:hAnsiTheme="minorHAnsi" w:cstheme="minorHAnsi"/>
          <w:sz w:val="22"/>
          <w:szCs w:val="22"/>
        </w:rPr>
        <w:t>BOA’s</w:t>
      </w:r>
      <w:proofErr w:type="spellEnd"/>
      <w:r w:rsidRPr="00FD15D9">
        <w:rPr>
          <w:rFonts w:asciiTheme="minorHAnsi" w:hAnsiTheme="minorHAnsi" w:cstheme="minorHAnsi"/>
          <w:sz w:val="22"/>
          <w:szCs w:val="22"/>
        </w:rPr>
        <w:t xml:space="preserve">) in dienst te nemen. Ook is de gemeente geen partner in een gemeenschappelijke stichting van </w:t>
      </w:r>
      <w:r w:rsidR="00A21F3A">
        <w:rPr>
          <w:rFonts w:asciiTheme="minorHAnsi" w:hAnsiTheme="minorHAnsi" w:cstheme="minorHAnsi"/>
          <w:sz w:val="22"/>
          <w:szCs w:val="22"/>
        </w:rPr>
        <w:t xml:space="preserve">o.a. </w:t>
      </w:r>
      <w:r w:rsidRPr="00FD15D9">
        <w:rPr>
          <w:rFonts w:asciiTheme="minorHAnsi" w:hAnsiTheme="minorHAnsi" w:cstheme="minorHAnsi"/>
          <w:sz w:val="22"/>
          <w:szCs w:val="22"/>
        </w:rPr>
        <w:t xml:space="preserve">een aantal </w:t>
      </w:r>
      <w:r w:rsidR="00A21F3A">
        <w:rPr>
          <w:rFonts w:asciiTheme="minorHAnsi" w:hAnsiTheme="minorHAnsi" w:cstheme="minorHAnsi"/>
          <w:sz w:val="22"/>
          <w:szCs w:val="22"/>
        </w:rPr>
        <w:t>D</w:t>
      </w:r>
      <w:r w:rsidR="00A21F3A" w:rsidRPr="00FD15D9">
        <w:rPr>
          <w:rFonts w:asciiTheme="minorHAnsi" w:hAnsiTheme="minorHAnsi" w:cstheme="minorHAnsi"/>
          <w:sz w:val="22"/>
          <w:szCs w:val="22"/>
        </w:rPr>
        <w:t>rentse</w:t>
      </w:r>
      <w:r w:rsidRPr="00FD15D9">
        <w:rPr>
          <w:rFonts w:asciiTheme="minorHAnsi" w:hAnsiTheme="minorHAnsi" w:cstheme="minorHAnsi"/>
          <w:sz w:val="22"/>
          <w:szCs w:val="22"/>
        </w:rPr>
        <w:t xml:space="preserve"> </w:t>
      </w:r>
      <w:r w:rsidR="00A21F3A">
        <w:rPr>
          <w:rFonts w:asciiTheme="minorHAnsi" w:hAnsiTheme="minorHAnsi" w:cstheme="minorHAnsi"/>
          <w:sz w:val="22"/>
          <w:szCs w:val="22"/>
        </w:rPr>
        <w:t xml:space="preserve">en Groningse </w:t>
      </w:r>
      <w:r w:rsidRPr="00FD15D9">
        <w:rPr>
          <w:rFonts w:asciiTheme="minorHAnsi" w:hAnsiTheme="minorHAnsi" w:cstheme="minorHAnsi"/>
          <w:sz w:val="22"/>
          <w:szCs w:val="22"/>
        </w:rPr>
        <w:t xml:space="preserve">gemeenten (Stichting Veiligheidszorg Drenthe). Wel worden (meer </w:t>
      </w:r>
      <w:r w:rsidR="00590121">
        <w:rPr>
          <w:rFonts w:asciiTheme="minorHAnsi" w:hAnsiTheme="minorHAnsi" w:cstheme="minorHAnsi"/>
          <w:sz w:val="22"/>
          <w:szCs w:val="22"/>
        </w:rPr>
        <w:t>evenement en incidentgericht)</w:t>
      </w:r>
      <w:r w:rsidRPr="00FD15D9">
        <w:rPr>
          <w:rFonts w:asciiTheme="minorHAnsi" w:hAnsiTheme="minorHAnsi" w:cstheme="minorHAnsi"/>
          <w:sz w:val="22"/>
          <w:szCs w:val="22"/>
        </w:rPr>
        <w:t xml:space="preserve"> bij verwachte toenemende druk</w:t>
      </w:r>
      <w:r w:rsidR="00A21F3A">
        <w:rPr>
          <w:rFonts w:asciiTheme="minorHAnsi" w:hAnsiTheme="minorHAnsi" w:cstheme="minorHAnsi"/>
          <w:sz w:val="22"/>
          <w:szCs w:val="22"/>
        </w:rPr>
        <w:t>(te)</w:t>
      </w:r>
      <w:r w:rsidRPr="00FD15D9">
        <w:rPr>
          <w:rFonts w:asciiTheme="minorHAnsi" w:hAnsiTheme="minorHAnsi" w:cstheme="minorHAnsi"/>
          <w:sz w:val="22"/>
          <w:szCs w:val="22"/>
        </w:rPr>
        <w:t xml:space="preserve"> in het publieke domein toezichthouders/handhavers ingehuurd. Er is daarmee geen sprake van een structurele relatie tussen de ingezette BOA en de inwoners van Noordenveld. (Kennen en gekend worden zoals bij de wijkagenten). Hiermee wordt een belangrijk ‘communicatie- en informatiekanaal’ op wijk, buurt, straatniveau (leefwereld) niet optimaal ontsloten. </w:t>
      </w:r>
    </w:p>
    <w:p w14:paraId="6D83A726" w14:textId="77777777" w:rsidR="00A21F3A" w:rsidRDefault="00A21F3A" w:rsidP="00425BCF">
      <w:pPr>
        <w:spacing w:line="260" w:lineRule="atLeast"/>
        <w:ind w:left="1440"/>
        <w:rPr>
          <w:rFonts w:asciiTheme="minorHAnsi" w:hAnsiTheme="minorHAnsi" w:cstheme="minorHAnsi"/>
          <w:sz w:val="22"/>
          <w:szCs w:val="22"/>
        </w:rPr>
      </w:pPr>
    </w:p>
    <w:p w14:paraId="04F5DD07" w14:textId="77777777" w:rsidR="00A21F3A" w:rsidRDefault="00A21F3A" w:rsidP="00425BCF">
      <w:pPr>
        <w:spacing w:line="260" w:lineRule="atLeast"/>
        <w:ind w:left="1440"/>
        <w:rPr>
          <w:rFonts w:asciiTheme="minorHAnsi" w:hAnsiTheme="minorHAnsi" w:cstheme="minorHAnsi"/>
          <w:sz w:val="22"/>
          <w:szCs w:val="22"/>
        </w:rPr>
      </w:pPr>
    </w:p>
    <w:p w14:paraId="144ED9BD" w14:textId="77777777" w:rsidR="00A21F3A" w:rsidRDefault="00A21F3A" w:rsidP="00425BCF">
      <w:pPr>
        <w:spacing w:line="260" w:lineRule="atLeast"/>
        <w:ind w:left="1440"/>
        <w:rPr>
          <w:rFonts w:asciiTheme="minorHAnsi" w:hAnsiTheme="minorHAnsi" w:cstheme="minorHAnsi"/>
          <w:sz w:val="22"/>
          <w:szCs w:val="22"/>
        </w:rPr>
      </w:pPr>
    </w:p>
    <w:p w14:paraId="435D03A3" w14:textId="0047B7D8" w:rsidR="00EF080B" w:rsidRPr="00FD15D9" w:rsidRDefault="00EF080B" w:rsidP="00425BCF">
      <w:pPr>
        <w:spacing w:line="260" w:lineRule="atLeast"/>
        <w:ind w:left="1440"/>
        <w:rPr>
          <w:rFonts w:asciiTheme="minorHAnsi" w:hAnsiTheme="minorHAnsi" w:cstheme="minorHAnsi"/>
          <w:sz w:val="22"/>
          <w:szCs w:val="22"/>
        </w:rPr>
      </w:pPr>
      <w:r w:rsidRPr="00FD15D9">
        <w:rPr>
          <w:rFonts w:asciiTheme="minorHAnsi" w:hAnsiTheme="minorHAnsi" w:cstheme="minorHAnsi"/>
          <w:sz w:val="22"/>
          <w:szCs w:val="22"/>
        </w:rPr>
        <w:lastRenderedPageBreak/>
        <w:t xml:space="preserve">Wijkagenten geven aan dat zij door werkdruk ook onvoldoende aan deze actieve communicatie- en informatietaak kunnen toekomen. Op duidelijke klachten en meldingen </w:t>
      </w:r>
      <w:r w:rsidR="00590121" w:rsidRPr="00FD15D9">
        <w:rPr>
          <w:rFonts w:asciiTheme="minorHAnsi" w:hAnsiTheme="minorHAnsi" w:cstheme="minorHAnsi"/>
          <w:sz w:val="22"/>
          <w:szCs w:val="22"/>
        </w:rPr>
        <w:t>w</w:t>
      </w:r>
      <w:r w:rsidR="00590121">
        <w:rPr>
          <w:rFonts w:asciiTheme="minorHAnsi" w:hAnsiTheme="minorHAnsi" w:cstheme="minorHAnsi"/>
          <w:sz w:val="22"/>
          <w:szCs w:val="22"/>
        </w:rPr>
        <w:t>erd volgens de geïnterviewden</w:t>
      </w:r>
      <w:r w:rsidR="00590121" w:rsidRPr="00FD15D9">
        <w:rPr>
          <w:rFonts w:asciiTheme="minorHAnsi" w:hAnsiTheme="minorHAnsi" w:cstheme="minorHAnsi"/>
          <w:sz w:val="22"/>
          <w:szCs w:val="22"/>
        </w:rPr>
        <w:t xml:space="preserve"> </w:t>
      </w:r>
      <w:r w:rsidRPr="00FD15D9">
        <w:rPr>
          <w:rFonts w:asciiTheme="minorHAnsi" w:hAnsiTheme="minorHAnsi" w:cstheme="minorHAnsi"/>
          <w:sz w:val="22"/>
          <w:szCs w:val="22"/>
        </w:rPr>
        <w:t xml:space="preserve">door gemeente en politie wel adequaat </w:t>
      </w:r>
      <w:r w:rsidR="008906C1">
        <w:rPr>
          <w:rFonts w:asciiTheme="minorHAnsi" w:hAnsiTheme="minorHAnsi" w:cstheme="minorHAnsi"/>
          <w:sz w:val="22"/>
          <w:szCs w:val="22"/>
        </w:rPr>
        <w:t>ge</w:t>
      </w:r>
      <w:r w:rsidR="000D76D7">
        <w:rPr>
          <w:rFonts w:asciiTheme="minorHAnsi" w:hAnsiTheme="minorHAnsi" w:cstheme="minorHAnsi"/>
          <w:sz w:val="22"/>
          <w:szCs w:val="22"/>
        </w:rPr>
        <w:t>reag</w:t>
      </w:r>
      <w:r w:rsidR="00FD0055">
        <w:rPr>
          <w:rFonts w:asciiTheme="minorHAnsi" w:hAnsiTheme="minorHAnsi" w:cstheme="minorHAnsi"/>
          <w:sz w:val="22"/>
          <w:szCs w:val="22"/>
        </w:rPr>
        <w:t>e</w:t>
      </w:r>
      <w:r w:rsidR="008906C1">
        <w:rPr>
          <w:rFonts w:asciiTheme="minorHAnsi" w:hAnsiTheme="minorHAnsi" w:cstheme="minorHAnsi"/>
          <w:sz w:val="22"/>
          <w:szCs w:val="22"/>
        </w:rPr>
        <w:t>erd</w:t>
      </w:r>
      <w:r w:rsidRPr="00FD15D9">
        <w:rPr>
          <w:rFonts w:asciiTheme="minorHAnsi" w:hAnsiTheme="minorHAnsi" w:cstheme="minorHAnsi"/>
          <w:sz w:val="22"/>
          <w:szCs w:val="22"/>
        </w:rPr>
        <w:t xml:space="preserve">.  </w:t>
      </w:r>
    </w:p>
    <w:p w14:paraId="2409327C" w14:textId="77777777" w:rsidR="00590121" w:rsidRDefault="00590121" w:rsidP="00A21F3A">
      <w:pPr>
        <w:spacing w:line="260" w:lineRule="atLeast"/>
        <w:rPr>
          <w:rFonts w:asciiTheme="minorHAnsi" w:hAnsiTheme="minorHAnsi" w:cstheme="minorBidi"/>
          <w:sz w:val="22"/>
          <w:szCs w:val="22"/>
        </w:rPr>
      </w:pPr>
    </w:p>
    <w:p w14:paraId="4B879A96" w14:textId="6CAC2B62" w:rsidR="00DF4773" w:rsidRPr="00FD15D9" w:rsidRDefault="5DBB1B56" w:rsidP="5DBB1B56">
      <w:pPr>
        <w:spacing w:line="260" w:lineRule="atLeast"/>
        <w:ind w:left="1440"/>
        <w:rPr>
          <w:rFonts w:asciiTheme="minorHAnsi" w:hAnsiTheme="minorHAnsi" w:cstheme="minorBidi"/>
          <w:sz w:val="22"/>
          <w:szCs w:val="22"/>
        </w:rPr>
      </w:pPr>
      <w:r w:rsidRPr="5DBB1B56">
        <w:rPr>
          <w:rFonts w:asciiTheme="minorHAnsi" w:hAnsiTheme="minorHAnsi" w:cstheme="minorBidi"/>
          <w:sz w:val="22"/>
          <w:szCs w:val="22"/>
        </w:rPr>
        <w:t xml:space="preserve">Tenslotte maken de beide onderzoeken duidelijk dat ook op het gebied van handhaving en toezicht een aantal medewerkers van de gemeente zich erg ingespannen hebben en binnen de bestaande mogelijkheden goed werk hebben verricht. Genoemd kunnen worden de beleidsmedewerkers OOV en Evenementen en de ingezette jeugdwerkers, toezichthouders/handhavers en vele anderen. </w:t>
      </w:r>
    </w:p>
    <w:p w14:paraId="35ED85EB" w14:textId="77777777" w:rsidR="00DF4773" w:rsidRPr="00FD15D9" w:rsidRDefault="00DF4773">
      <w:pPr>
        <w:rPr>
          <w:rFonts w:asciiTheme="minorHAnsi" w:hAnsiTheme="minorHAnsi" w:cstheme="minorHAnsi"/>
          <w:sz w:val="22"/>
          <w:szCs w:val="22"/>
        </w:rPr>
      </w:pPr>
      <w:r w:rsidRPr="00FD15D9">
        <w:rPr>
          <w:rFonts w:asciiTheme="minorHAnsi" w:hAnsiTheme="minorHAnsi" w:cstheme="minorHAnsi"/>
          <w:sz w:val="22"/>
          <w:szCs w:val="22"/>
        </w:rPr>
        <w:br w:type="page"/>
      </w:r>
    </w:p>
    <w:p w14:paraId="06713278" w14:textId="7E51B31F" w:rsidR="00EF080B" w:rsidRPr="00FD15D9" w:rsidRDefault="00EF080B" w:rsidP="004B6E62">
      <w:pPr>
        <w:pStyle w:val="Kop2"/>
        <w:numPr>
          <w:ilvl w:val="0"/>
          <w:numId w:val="36"/>
        </w:numPr>
        <w:rPr>
          <w:rStyle w:val="Intensieveverwijzing"/>
          <w:rFonts w:asciiTheme="minorHAnsi" w:eastAsia="Calibri" w:hAnsiTheme="minorHAnsi" w:cstheme="minorHAnsi"/>
          <w:b/>
          <w:bCs w:val="0"/>
          <w:color w:val="00B050"/>
          <w:sz w:val="36"/>
          <w:szCs w:val="36"/>
        </w:rPr>
      </w:pPr>
      <w:bookmarkStart w:id="12" w:name="_Toc72417042"/>
      <w:bookmarkStart w:id="13" w:name="_Toc72417185"/>
      <w:bookmarkStart w:id="14" w:name="_Toc72417316"/>
      <w:bookmarkStart w:id="15" w:name="_Toc72417411"/>
      <w:bookmarkStart w:id="16" w:name="_Toc72417453"/>
      <w:bookmarkStart w:id="17" w:name="_Toc72417547"/>
      <w:bookmarkStart w:id="18" w:name="_Toc72417043"/>
      <w:bookmarkStart w:id="19" w:name="_Toc72417186"/>
      <w:bookmarkStart w:id="20" w:name="_Toc72417317"/>
      <w:bookmarkStart w:id="21" w:name="_Toc72417412"/>
      <w:bookmarkStart w:id="22" w:name="_Toc72417454"/>
      <w:bookmarkStart w:id="23" w:name="_Toc72417548"/>
      <w:bookmarkStart w:id="24" w:name="_Toc72775927"/>
      <w:bookmarkStart w:id="25" w:name="_Toc74744396"/>
      <w:bookmarkEnd w:id="12"/>
      <w:bookmarkEnd w:id="13"/>
      <w:bookmarkEnd w:id="14"/>
      <w:bookmarkEnd w:id="15"/>
      <w:bookmarkEnd w:id="16"/>
      <w:bookmarkEnd w:id="17"/>
      <w:bookmarkEnd w:id="18"/>
      <w:bookmarkEnd w:id="19"/>
      <w:bookmarkEnd w:id="20"/>
      <w:bookmarkEnd w:id="21"/>
      <w:bookmarkEnd w:id="22"/>
      <w:bookmarkEnd w:id="23"/>
      <w:r w:rsidRPr="00FD15D9">
        <w:rPr>
          <w:rStyle w:val="Intensieveverwijzing"/>
          <w:rFonts w:asciiTheme="minorHAnsi" w:eastAsia="Calibri" w:hAnsiTheme="minorHAnsi" w:cstheme="minorHAnsi"/>
          <w:b/>
          <w:bCs w:val="0"/>
          <w:color w:val="00B050"/>
          <w:sz w:val="36"/>
          <w:szCs w:val="36"/>
        </w:rPr>
        <w:lastRenderedPageBreak/>
        <w:t>Aanbevelingen</w:t>
      </w:r>
      <w:bookmarkEnd w:id="24"/>
      <w:bookmarkEnd w:id="25"/>
    </w:p>
    <w:p w14:paraId="3FA9CA16" w14:textId="77777777" w:rsidR="00EF080B" w:rsidRPr="00FD15D9" w:rsidRDefault="00EF080B" w:rsidP="004B6E62">
      <w:pPr>
        <w:ind w:left="720"/>
        <w:rPr>
          <w:rFonts w:asciiTheme="minorHAnsi" w:eastAsia="Calibri" w:hAnsiTheme="minorHAnsi" w:cstheme="minorHAnsi"/>
          <w:sz w:val="22"/>
          <w:szCs w:val="22"/>
        </w:rPr>
      </w:pPr>
    </w:p>
    <w:p w14:paraId="6FBA7313" w14:textId="0F4028E0" w:rsidR="00EF080B" w:rsidRPr="00FD15D9" w:rsidRDefault="00EF080B" w:rsidP="004B6E62">
      <w:pPr>
        <w:ind w:left="1440"/>
        <w:rPr>
          <w:rFonts w:asciiTheme="minorHAnsi" w:eastAsia="Calibri" w:hAnsiTheme="minorHAnsi" w:cstheme="minorHAnsi"/>
          <w:sz w:val="22"/>
          <w:szCs w:val="22"/>
        </w:rPr>
      </w:pPr>
      <w:r w:rsidRPr="00FD15D9">
        <w:rPr>
          <w:rFonts w:asciiTheme="minorHAnsi" w:eastAsia="Calibri" w:hAnsiTheme="minorHAnsi" w:cstheme="minorHAnsi"/>
          <w:sz w:val="22"/>
          <w:szCs w:val="22"/>
        </w:rPr>
        <w:t xml:space="preserve">De rekenkamercommissie komt op basis van de bevindingen </w:t>
      </w:r>
      <w:r w:rsidR="00475965" w:rsidRPr="00FD15D9">
        <w:rPr>
          <w:rFonts w:asciiTheme="minorHAnsi" w:eastAsia="Calibri" w:hAnsiTheme="minorHAnsi" w:cstheme="minorHAnsi"/>
          <w:sz w:val="22"/>
          <w:szCs w:val="22"/>
        </w:rPr>
        <w:t xml:space="preserve">en conclusies </w:t>
      </w:r>
      <w:r w:rsidRPr="00FD15D9">
        <w:rPr>
          <w:rFonts w:asciiTheme="minorHAnsi" w:eastAsia="Calibri" w:hAnsiTheme="minorHAnsi" w:cstheme="minorHAnsi"/>
          <w:sz w:val="22"/>
          <w:szCs w:val="22"/>
        </w:rPr>
        <w:t xml:space="preserve">van </w:t>
      </w:r>
      <w:r w:rsidR="00475965" w:rsidRPr="00FD15D9">
        <w:rPr>
          <w:rFonts w:asciiTheme="minorHAnsi" w:eastAsia="Calibri" w:hAnsiTheme="minorHAnsi" w:cstheme="minorHAnsi"/>
          <w:sz w:val="22"/>
          <w:szCs w:val="22"/>
        </w:rPr>
        <w:t xml:space="preserve">de beide </w:t>
      </w:r>
      <w:r w:rsidRPr="00FD15D9">
        <w:rPr>
          <w:rFonts w:asciiTheme="minorHAnsi" w:eastAsia="Calibri" w:hAnsiTheme="minorHAnsi" w:cstheme="minorHAnsi"/>
          <w:sz w:val="22"/>
          <w:szCs w:val="22"/>
        </w:rPr>
        <w:t>onderzoeksrapport</w:t>
      </w:r>
      <w:r w:rsidR="00475965" w:rsidRPr="00FD15D9">
        <w:rPr>
          <w:rFonts w:asciiTheme="minorHAnsi" w:eastAsia="Calibri" w:hAnsiTheme="minorHAnsi" w:cstheme="minorHAnsi"/>
          <w:sz w:val="22"/>
          <w:szCs w:val="22"/>
        </w:rPr>
        <w:t>en</w:t>
      </w:r>
      <w:r w:rsidRPr="00FD15D9">
        <w:rPr>
          <w:rFonts w:asciiTheme="minorHAnsi" w:eastAsia="Calibri" w:hAnsiTheme="minorHAnsi" w:cstheme="minorHAnsi"/>
          <w:sz w:val="22"/>
          <w:szCs w:val="22"/>
        </w:rPr>
        <w:t xml:space="preserve"> tot de volgende aanbevelingen:</w:t>
      </w:r>
    </w:p>
    <w:p w14:paraId="5EDD8BDF" w14:textId="77777777" w:rsidR="00EF080B" w:rsidRPr="00FD15D9" w:rsidRDefault="00EF080B" w:rsidP="004B6E62">
      <w:pPr>
        <w:ind w:left="720"/>
        <w:rPr>
          <w:rFonts w:asciiTheme="minorHAnsi" w:eastAsia="Calibri" w:hAnsiTheme="minorHAnsi" w:cstheme="minorHAnsi"/>
          <w:sz w:val="22"/>
          <w:szCs w:val="22"/>
        </w:rPr>
      </w:pPr>
    </w:p>
    <w:p w14:paraId="744BE078" w14:textId="557EBAB3" w:rsidR="00EF080B" w:rsidRPr="00FD15D9" w:rsidRDefault="00FE5BEA" w:rsidP="004B6E62">
      <w:pPr>
        <w:ind w:left="720"/>
        <w:rPr>
          <w:rFonts w:asciiTheme="minorHAnsi" w:eastAsia="Calibri" w:hAnsiTheme="minorHAnsi" w:cstheme="minorHAnsi"/>
          <w:b/>
          <w:bCs/>
          <w:sz w:val="22"/>
          <w:szCs w:val="22"/>
        </w:rPr>
      </w:pPr>
      <w:r>
        <w:rPr>
          <w:rFonts w:asciiTheme="minorHAnsi" w:hAnsiTheme="minorHAnsi" w:cstheme="minorHAnsi"/>
          <w:b/>
          <w:bCs/>
          <w:color w:val="00B050"/>
          <w:sz w:val="22"/>
          <w:szCs w:val="22"/>
        </w:rPr>
        <w:t>4</w:t>
      </w:r>
      <w:r w:rsidR="00EF080B" w:rsidRPr="00FD15D9">
        <w:rPr>
          <w:rFonts w:asciiTheme="minorHAnsi" w:hAnsiTheme="minorHAnsi" w:cstheme="minorHAnsi"/>
          <w:b/>
          <w:bCs/>
          <w:color w:val="00B050"/>
          <w:sz w:val="22"/>
          <w:szCs w:val="22"/>
        </w:rPr>
        <w:t xml:space="preserve">.1. </w:t>
      </w:r>
      <w:r w:rsidR="00095CDC" w:rsidRPr="00FD15D9">
        <w:rPr>
          <w:rFonts w:asciiTheme="minorHAnsi" w:hAnsiTheme="minorHAnsi" w:cstheme="minorHAnsi"/>
          <w:b/>
          <w:bCs/>
          <w:color w:val="00B050"/>
          <w:sz w:val="22"/>
          <w:szCs w:val="22"/>
        </w:rPr>
        <w:tab/>
      </w:r>
      <w:r w:rsidR="00EF080B" w:rsidRPr="00FD15D9">
        <w:rPr>
          <w:rFonts w:asciiTheme="minorHAnsi" w:hAnsiTheme="minorHAnsi" w:cstheme="minorHAnsi"/>
          <w:b/>
          <w:bCs/>
          <w:color w:val="00B050"/>
          <w:sz w:val="22"/>
          <w:szCs w:val="22"/>
        </w:rPr>
        <w:t xml:space="preserve">Naar aanleiding van de uitvoering van de </w:t>
      </w:r>
      <w:proofErr w:type="spellStart"/>
      <w:r w:rsidR="00C831B3">
        <w:rPr>
          <w:rFonts w:asciiTheme="minorHAnsi" w:hAnsiTheme="minorHAnsi" w:cstheme="minorHAnsi"/>
          <w:b/>
          <w:bCs/>
          <w:color w:val="00B050"/>
          <w:sz w:val="22"/>
          <w:szCs w:val="22"/>
        </w:rPr>
        <w:t>Tozo</w:t>
      </w:r>
      <w:proofErr w:type="spellEnd"/>
      <w:r w:rsidR="00EF080B" w:rsidRPr="00FD15D9">
        <w:rPr>
          <w:rFonts w:asciiTheme="minorHAnsi" w:hAnsiTheme="minorHAnsi" w:cstheme="minorHAnsi"/>
          <w:b/>
          <w:bCs/>
          <w:color w:val="00B050"/>
          <w:sz w:val="22"/>
          <w:szCs w:val="22"/>
        </w:rPr>
        <w:t>-regeling</w:t>
      </w:r>
      <w:r w:rsidR="00EF080B" w:rsidRPr="00FD15D9">
        <w:rPr>
          <w:rFonts w:asciiTheme="minorHAnsi" w:eastAsia="Calibri" w:hAnsiTheme="minorHAnsi" w:cstheme="minorHAnsi"/>
          <w:b/>
          <w:bCs/>
          <w:sz w:val="22"/>
          <w:szCs w:val="22"/>
        </w:rPr>
        <w:tab/>
      </w:r>
    </w:p>
    <w:p w14:paraId="1DEF6278" w14:textId="77777777" w:rsidR="00EF080B" w:rsidRPr="00FD15D9" w:rsidRDefault="00EF080B" w:rsidP="004B6E62">
      <w:pPr>
        <w:ind w:left="720"/>
        <w:rPr>
          <w:rFonts w:asciiTheme="minorHAnsi" w:eastAsia="Calibri" w:hAnsiTheme="minorHAnsi" w:cstheme="minorHAnsi"/>
          <w:sz w:val="22"/>
          <w:szCs w:val="22"/>
        </w:rPr>
      </w:pPr>
    </w:p>
    <w:p w14:paraId="03A14746" w14:textId="72AD1507" w:rsidR="00EF080B" w:rsidRPr="00FD15D9" w:rsidRDefault="00EF080B" w:rsidP="00B65DE7">
      <w:pPr>
        <w:pStyle w:val="Lijstalinea"/>
        <w:numPr>
          <w:ilvl w:val="0"/>
          <w:numId w:val="31"/>
        </w:numPr>
        <w:ind w:left="1800"/>
        <w:rPr>
          <w:rFonts w:asciiTheme="minorHAnsi" w:eastAsia="Calibri" w:hAnsiTheme="minorHAnsi" w:cstheme="minorHAnsi"/>
          <w:sz w:val="22"/>
          <w:szCs w:val="22"/>
        </w:rPr>
      </w:pPr>
      <w:r w:rsidRPr="00FD15D9">
        <w:rPr>
          <w:rFonts w:asciiTheme="minorHAnsi" w:eastAsia="Calibri" w:hAnsiTheme="minorHAnsi" w:cstheme="minorHAnsi"/>
          <w:sz w:val="22"/>
          <w:szCs w:val="22"/>
        </w:rPr>
        <w:t xml:space="preserve">De wijze waarop de gemeentelijke organisatie snel, doeltreffend en flexibel heeft ingespeeld op deze onverwachte uitdaging is sterk en verdient een compliment. Goed om </w:t>
      </w:r>
      <w:r w:rsidR="004B6E62" w:rsidRPr="00FD15D9">
        <w:rPr>
          <w:rFonts w:asciiTheme="minorHAnsi" w:eastAsia="Calibri" w:hAnsiTheme="minorHAnsi" w:cstheme="minorHAnsi"/>
          <w:sz w:val="22"/>
          <w:szCs w:val="22"/>
        </w:rPr>
        <w:t xml:space="preserve">op basis van de opgedane ervaringen </w:t>
      </w:r>
      <w:r w:rsidRPr="00FD15D9">
        <w:rPr>
          <w:rFonts w:asciiTheme="minorHAnsi" w:eastAsia="Calibri" w:hAnsiTheme="minorHAnsi" w:cstheme="minorHAnsi"/>
          <w:sz w:val="22"/>
          <w:szCs w:val="22"/>
        </w:rPr>
        <w:t xml:space="preserve">ook de rest van de organisatie </w:t>
      </w:r>
      <w:r w:rsidR="004B6E62" w:rsidRPr="00FD15D9">
        <w:rPr>
          <w:rFonts w:asciiTheme="minorHAnsi" w:eastAsia="Calibri" w:hAnsiTheme="minorHAnsi" w:cstheme="minorHAnsi"/>
          <w:sz w:val="22"/>
          <w:szCs w:val="22"/>
        </w:rPr>
        <w:t xml:space="preserve">hiervan </w:t>
      </w:r>
      <w:r w:rsidRPr="00FD15D9">
        <w:rPr>
          <w:rFonts w:asciiTheme="minorHAnsi" w:eastAsia="Calibri" w:hAnsiTheme="minorHAnsi" w:cstheme="minorHAnsi"/>
          <w:sz w:val="22"/>
          <w:szCs w:val="22"/>
        </w:rPr>
        <w:t xml:space="preserve">te laten leren. </w:t>
      </w:r>
    </w:p>
    <w:p w14:paraId="5D380C50" w14:textId="77777777" w:rsidR="00EF080B" w:rsidRPr="00FD15D9" w:rsidRDefault="00EF080B" w:rsidP="00B65DE7">
      <w:pPr>
        <w:pStyle w:val="Lijstalinea"/>
        <w:ind w:left="1800"/>
        <w:rPr>
          <w:rFonts w:asciiTheme="minorHAnsi" w:eastAsia="Calibri" w:hAnsiTheme="minorHAnsi" w:cstheme="minorHAnsi"/>
          <w:sz w:val="22"/>
          <w:szCs w:val="22"/>
        </w:rPr>
      </w:pPr>
    </w:p>
    <w:p w14:paraId="4A3D48A1" w14:textId="32E56679" w:rsidR="00EF080B" w:rsidRPr="00FD15D9" w:rsidRDefault="00EF080B" w:rsidP="00FD6104">
      <w:pPr>
        <w:pStyle w:val="Lijstalinea"/>
        <w:numPr>
          <w:ilvl w:val="0"/>
          <w:numId w:val="37"/>
        </w:numPr>
        <w:spacing w:line="260" w:lineRule="atLeast"/>
        <w:rPr>
          <w:rFonts w:asciiTheme="minorHAnsi" w:hAnsiTheme="minorHAnsi" w:cstheme="minorHAnsi"/>
          <w:sz w:val="22"/>
          <w:szCs w:val="22"/>
        </w:rPr>
      </w:pPr>
      <w:r w:rsidRPr="00FD15D9">
        <w:rPr>
          <w:rFonts w:asciiTheme="minorHAnsi" w:eastAsia="Calibri" w:hAnsiTheme="minorHAnsi" w:cstheme="minorHAnsi"/>
          <w:sz w:val="22"/>
          <w:szCs w:val="22"/>
        </w:rPr>
        <w:t>Uit beide onderzoeken komt naar voren dat de gemeente Noordenveld niet kan beschikken over een gedegen communicatie</w:t>
      </w:r>
      <w:r w:rsidR="00776263">
        <w:rPr>
          <w:rFonts w:asciiTheme="minorHAnsi" w:eastAsia="Calibri" w:hAnsiTheme="minorHAnsi" w:cstheme="minorHAnsi"/>
          <w:sz w:val="22"/>
          <w:szCs w:val="22"/>
        </w:rPr>
        <w:t>-</w:t>
      </w:r>
      <w:r w:rsidRPr="00FD15D9">
        <w:rPr>
          <w:rFonts w:asciiTheme="minorHAnsi" w:eastAsia="Calibri" w:hAnsiTheme="minorHAnsi" w:cstheme="minorHAnsi"/>
          <w:sz w:val="22"/>
          <w:szCs w:val="22"/>
        </w:rPr>
        <w:t xml:space="preserve"> en informatiekanaal c.q. overlegplatform met de honderden kleine zelfstandigen </w:t>
      </w:r>
      <w:r w:rsidR="00A21F3A">
        <w:rPr>
          <w:rFonts w:asciiTheme="minorHAnsi" w:eastAsia="Calibri" w:hAnsiTheme="minorHAnsi" w:cstheme="minorHAnsi"/>
          <w:sz w:val="22"/>
          <w:szCs w:val="22"/>
        </w:rPr>
        <w:t>in</w:t>
      </w:r>
      <w:r w:rsidRPr="00FD15D9">
        <w:rPr>
          <w:rFonts w:asciiTheme="minorHAnsi" w:eastAsia="Calibri" w:hAnsiTheme="minorHAnsi" w:cstheme="minorHAnsi"/>
          <w:sz w:val="22"/>
          <w:szCs w:val="22"/>
        </w:rPr>
        <w:t xml:space="preserve"> haar </w:t>
      </w:r>
      <w:r w:rsidR="00A21F3A">
        <w:rPr>
          <w:rFonts w:asciiTheme="minorHAnsi" w:eastAsia="Calibri" w:hAnsiTheme="minorHAnsi" w:cstheme="minorHAnsi"/>
          <w:sz w:val="22"/>
          <w:szCs w:val="22"/>
        </w:rPr>
        <w:t>gemeente</w:t>
      </w:r>
      <w:r w:rsidRPr="00FD15D9">
        <w:rPr>
          <w:rFonts w:asciiTheme="minorHAnsi" w:eastAsia="Calibri" w:hAnsiTheme="minorHAnsi" w:cstheme="minorHAnsi"/>
          <w:sz w:val="22"/>
          <w:szCs w:val="22"/>
        </w:rPr>
        <w:t xml:space="preserve">. </w:t>
      </w:r>
      <w:r w:rsidR="00865C1D" w:rsidRPr="00FD15D9">
        <w:rPr>
          <w:rFonts w:asciiTheme="minorHAnsi" w:eastAsia="Calibri" w:hAnsiTheme="minorHAnsi" w:cstheme="minorHAnsi"/>
          <w:sz w:val="22"/>
          <w:szCs w:val="22"/>
        </w:rPr>
        <w:t>Neem het</w:t>
      </w:r>
      <w:r w:rsidRPr="00FD15D9">
        <w:rPr>
          <w:rFonts w:asciiTheme="minorHAnsi" w:eastAsia="Calibri" w:hAnsiTheme="minorHAnsi" w:cstheme="minorHAnsi"/>
          <w:sz w:val="22"/>
          <w:szCs w:val="22"/>
        </w:rPr>
        <w:t xml:space="preserve"> initiatief om de oprichting </w:t>
      </w:r>
      <w:r w:rsidR="002A3CAF">
        <w:rPr>
          <w:rFonts w:asciiTheme="minorHAnsi" w:eastAsia="Calibri" w:hAnsiTheme="minorHAnsi" w:cstheme="minorHAnsi"/>
          <w:sz w:val="22"/>
          <w:szCs w:val="22"/>
        </w:rPr>
        <w:t xml:space="preserve">van </w:t>
      </w:r>
      <w:r w:rsidRPr="00FD15D9">
        <w:rPr>
          <w:rFonts w:asciiTheme="minorHAnsi" w:eastAsia="Calibri" w:hAnsiTheme="minorHAnsi" w:cstheme="minorHAnsi"/>
          <w:sz w:val="22"/>
          <w:szCs w:val="22"/>
        </w:rPr>
        <w:t xml:space="preserve">een nieuw vitaal platform te stimuleren en te faciliteren. De belangen, wensen, uitdagingen en zorgen van dit type kleine ondernemer/zelfstandige liggen immers niet altijd in lijn met die van de reguliere meer gevestigde leden van de Zakenkring Roden. </w:t>
      </w:r>
      <w:r w:rsidR="00FD6104" w:rsidRPr="00FD15D9">
        <w:rPr>
          <w:rFonts w:asciiTheme="minorHAnsi" w:hAnsiTheme="minorHAnsi" w:cstheme="minorHAnsi"/>
          <w:sz w:val="22"/>
          <w:szCs w:val="22"/>
        </w:rPr>
        <w:t xml:space="preserve">Maak bij het communiceren met ondernemers een onderscheid naar verschillende categorieën ondernemers en stel het bereik </w:t>
      </w:r>
      <w:r w:rsidR="00590121">
        <w:rPr>
          <w:rFonts w:asciiTheme="minorHAnsi" w:hAnsiTheme="minorHAnsi" w:cstheme="minorHAnsi"/>
          <w:sz w:val="22"/>
          <w:szCs w:val="22"/>
        </w:rPr>
        <w:t xml:space="preserve">en de ‘ontvanger’ </w:t>
      </w:r>
      <w:r w:rsidR="00FD6104" w:rsidRPr="00FD15D9">
        <w:rPr>
          <w:rFonts w:asciiTheme="minorHAnsi" w:hAnsiTheme="minorHAnsi" w:cstheme="minorHAnsi"/>
          <w:sz w:val="22"/>
          <w:szCs w:val="22"/>
        </w:rPr>
        <w:t xml:space="preserve">van de communicatie centraal in de planning en inrichting van de communicatie. </w:t>
      </w:r>
    </w:p>
    <w:p w14:paraId="2C183416" w14:textId="77777777" w:rsidR="00EF080B" w:rsidRPr="00FD15D9" w:rsidRDefault="00EF080B" w:rsidP="004B6E62">
      <w:pPr>
        <w:ind w:left="1080"/>
        <w:rPr>
          <w:rFonts w:asciiTheme="minorHAnsi" w:eastAsia="Calibri" w:hAnsiTheme="minorHAnsi" w:cstheme="minorHAnsi"/>
          <w:sz w:val="22"/>
          <w:szCs w:val="22"/>
        </w:rPr>
      </w:pPr>
    </w:p>
    <w:p w14:paraId="3793038A" w14:textId="7B5BC061" w:rsidR="00EF080B" w:rsidRPr="00590121" w:rsidRDefault="00751875" w:rsidP="00590121">
      <w:pPr>
        <w:pStyle w:val="Lijstalinea"/>
        <w:numPr>
          <w:ilvl w:val="0"/>
          <w:numId w:val="37"/>
        </w:numPr>
        <w:rPr>
          <w:rFonts w:asciiTheme="minorHAnsi" w:eastAsia="Calibri" w:hAnsiTheme="minorHAnsi" w:cstheme="minorHAnsi"/>
          <w:sz w:val="22"/>
          <w:szCs w:val="22"/>
        </w:rPr>
      </w:pPr>
      <w:r>
        <w:rPr>
          <w:rFonts w:asciiTheme="minorHAnsi" w:eastAsia="Calibri" w:hAnsiTheme="minorHAnsi" w:cstheme="minorHAnsi"/>
          <w:sz w:val="22"/>
          <w:szCs w:val="22"/>
        </w:rPr>
        <w:t>Bezie</w:t>
      </w:r>
      <w:r w:rsidRPr="00590121">
        <w:rPr>
          <w:rFonts w:asciiTheme="minorHAnsi" w:eastAsia="Calibri" w:hAnsiTheme="minorHAnsi" w:cstheme="minorHAnsi"/>
          <w:sz w:val="22"/>
          <w:szCs w:val="22"/>
        </w:rPr>
        <w:t xml:space="preserve"> </w:t>
      </w:r>
      <w:r>
        <w:rPr>
          <w:rFonts w:asciiTheme="minorHAnsi" w:eastAsia="Calibri" w:hAnsiTheme="minorHAnsi" w:cstheme="minorHAnsi"/>
          <w:sz w:val="22"/>
          <w:szCs w:val="22"/>
        </w:rPr>
        <w:t>het</w:t>
      </w:r>
      <w:r w:rsidR="00EF080B" w:rsidRPr="00590121">
        <w:rPr>
          <w:rFonts w:asciiTheme="minorHAnsi" w:eastAsia="Calibri" w:hAnsiTheme="minorHAnsi" w:cstheme="minorHAnsi"/>
          <w:sz w:val="22"/>
          <w:szCs w:val="22"/>
        </w:rPr>
        <w:t xml:space="preserve"> voorgaande </w:t>
      </w:r>
      <w:r>
        <w:rPr>
          <w:rFonts w:asciiTheme="minorHAnsi" w:eastAsia="Calibri" w:hAnsiTheme="minorHAnsi" w:cstheme="minorHAnsi"/>
          <w:sz w:val="22"/>
          <w:szCs w:val="22"/>
        </w:rPr>
        <w:t>punt</w:t>
      </w:r>
      <w:r w:rsidRPr="00590121">
        <w:rPr>
          <w:rFonts w:asciiTheme="minorHAnsi" w:eastAsia="Calibri" w:hAnsiTheme="minorHAnsi" w:cstheme="minorHAnsi"/>
          <w:sz w:val="22"/>
          <w:szCs w:val="22"/>
        </w:rPr>
        <w:t xml:space="preserve"> </w:t>
      </w:r>
      <w:r w:rsidR="00EF080B" w:rsidRPr="00590121">
        <w:rPr>
          <w:rFonts w:asciiTheme="minorHAnsi" w:eastAsia="Calibri" w:hAnsiTheme="minorHAnsi" w:cstheme="minorHAnsi"/>
          <w:sz w:val="22"/>
          <w:szCs w:val="22"/>
        </w:rPr>
        <w:t xml:space="preserve">in een bredere oriëntatie op de ‘verbindingskanalen’ tussen gemeente (organisatie, bestuur en Raad) en haar inwoners, bezoekers en ondernemers en </w:t>
      </w:r>
      <w:r w:rsidR="00865C1D" w:rsidRPr="00590121">
        <w:rPr>
          <w:rFonts w:asciiTheme="minorHAnsi" w:eastAsia="Calibri" w:hAnsiTheme="minorHAnsi" w:cstheme="minorHAnsi"/>
          <w:sz w:val="22"/>
          <w:szCs w:val="22"/>
        </w:rPr>
        <w:t xml:space="preserve">zet </w:t>
      </w:r>
      <w:r w:rsidR="00EF080B" w:rsidRPr="00590121">
        <w:rPr>
          <w:rFonts w:asciiTheme="minorHAnsi" w:eastAsia="Calibri" w:hAnsiTheme="minorHAnsi" w:cstheme="minorHAnsi"/>
          <w:sz w:val="22"/>
          <w:szCs w:val="22"/>
        </w:rPr>
        <w:t>hier ook een</w:t>
      </w:r>
      <w:r w:rsidR="001D7355">
        <w:rPr>
          <w:rFonts w:asciiTheme="minorHAnsi" w:eastAsia="Calibri" w:hAnsiTheme="minorHAnsi" w:cstheme="minorHAnsi"/>
          <w:sz w:val="22"/>
          <w:szCs w:val="22"/>
        </w:rPr>
        <w:t xml:space="preserve"> </w:t>
      </w:r>
      <w:r w:rsidR="00EF080B" w:rsidRPr="00590121">
        <w:rPr>
          <w:rFonts w:asciiTheme="minorHAnsi" w:eastAsia="Calibri" w:hAnsiTheme="minorHAnsi" w:cstheme="minorHAnsi"/>
          <w:sz w:val="22"/>
          <w:szCs w:val="22"/>
        </w:rPr>
        <w:t xml:space="preserve">intensiever </w:t>
      </w:r>
      <w:r w:rsidR="003C7301">
        <w:rPr>
          <w:rFonts w:asciiTheme="minorHAnsi" w:eastAsia="Calibri" w:hAnsiTheme="minorHAnsi" w:cstheme="minorHAnsi"/>
          <w:sz w:val="22"/>
          <w:szCs w:val="22"/>
        </w:rPr>
        <w:t xml:space="preserve">en </w:t>
      </w:r>
      <w:r w:rsidR="00EF080B" w:rsidRPr="00590121">
        <w:rPr>
          <w:rFonts w:asciiTheme="minorHAnsi" w:eastAsia="Calibri" w:hAnsiTheme="minorHAnsi" w:cstheme="minorHAnsi"/>
          <w:sz w:val="22"/>
          <w:szCs w:val="22"/>
        </w:rPr>
        <w:t>interactiever gebruik van sociale media</w:t>
      </w:r>
      <w:r w:rsidR="00865C1D" w:rsidRPr="00590121">
        <w:rPr>
          <w:rFonts w:asciiTheme="minorHAnsi" w:eastAsia="Calibri" w:hAnsiTheme="minorHAnsi" w:cstheme="minorHAnsi"/>
          <w:sz w:val="22"/>
          <w:szCs w:val="22"/>
        </w:rPr>
        <w:t xml:space="preserve"> in</w:t>
      </w:r>
      <w:r w:rsidR="00EF080B" w:rsidRPr="00590121">
        <w:rPr>
          <w:rFonts w:asciiTheme="minorHAnsi" w:eastAsia="Calibri" w:hAnsiTheme="minorHAnsi" w:cstheme="minorHAnsi"/>
          <w:sz w:val="22"/>
          <w:szCs w:val="22"/>
        </w:rPr>
        <w:t>.</w:t>
      </w:r>
      <w:r w:rsidRPr="00751875">
        <w:rPr>
          <w:rFonts w:asciiTheme="minorHAnsi" w:eastAsia="Calibri" w:hAnsiTheme="minorHAnsi" w:cstheme="minorHAnsi"/>
          <w:sz w:val="22"/>
          <w:szCs w:val="22"/>
        </w:rPr>
        <w:t xml:space="preserve"> </w:t>
      </w:r>
      <w:r w:rsidR="003C7301">
        <w:rPr>
          <w:rFonts w:asciiTheme="minorHAnsi" w:eastAsia="Calibri" w:hAnsiTheme="minorHAnsi" w:cstheme="minorHAnsi"/>
          <w:sz w:val="22"/>
          <w:szCs w:val="22"/>
        </w:rPr>
        <w:t>Actualiseer hiervoor het gemeente communicatieplan.</w:t>
      </w:r>
    </w:p>
    <w:p w14:paraId="1DFB8CEB" w14:textId="77777777" w:rsidR="00EF080B" w:rsidRPr="00FD15D9" w:rsidRDefault="00EF080B" w:rsidP="004B6E62">
      <w:pPr>
        <w:ind w:left="720"/>
        <w:rPr>
          <w:rFonts w:asciiTheme="minorHAnsi" w:eastAsia="Calibri" w:hAnsiTheme="minorHAnsi" w:cstheme="minorHAnsi"/>
          <w:sz w:val="22"/>
          <w:szCs w:val="22"/>
        </w:rPr>
      </w:pPr>
    </w:p>
    <w:p w14:paraId="5659C74C" w14:textId="55C2F059" w:rsidR="00EF080B" w:rsidRPr="00FD15D9" w:rsidRDefault="00FE5BEA" w:rsidP="004B6E62">
      <w:pPr>
        <w:ind w:left="720"/>
        <w:rPr>
          <w:rFonts w:asciiTheme="minorHAnsi" w:hAnsiTheme="minorHAnsi" w:cstheme="minorHAnsi"/>
          <w:b/>
          <w:bCs/>
          <w:color w:val="00B050"/>
          <w:sz w:val="22"/>
          <w:szCs w:val="22"/>
        </w:rPr>
      </w:pPr>
      <w:r>
        <w:rPr>
          <w:rFonts w:asciiTheme="minorHAnsi" w:hAnsiTheme="minorHAnsi" w:cstheme="minorHAnsi"/>
          <w:b/>
          <w:bCs/>
          <w:color w:val="00B050"/>
          <w:sz w:val="22"/>
          <w:szCs w:val="22"/>
        </w:rPr>
        <w:t>4</w:t>
      </w:r>
      <w:r w:rsidR="00EF080B" w:rsidRPr="00FD15D9">
        <w:rPr>
          <w:rFonts w:asciiTheme="minorHAnsi" w:hAnsiTheme="minorHAnsi" w:cstheme="minorHAnsi"/>
          <w:b/>
          <w:bCs/>
          <w:color w:val="00B050"/>
          <w:sz w:val="22"/>
          <w:szCs w:val="22"/>
        </w:rPr>
        <w:t xml:space="preserve">.2. </w:t>
      </w:r>
      <w:r w:rsidR="00095CDC" w:rsidRPr="00FD15D9">
        <w:rPr>
          <w:rFonts w:asciiTheme="minorHAnsi" w:hAnsiTheme="minorHAnsi" w:cstheme="minorHAnsi"/>
          <w:b/>
          <w:bCs/>
          <w:color w:val="00B050"/>
          <w:sz w:val="22"/>
          <w:szCs w:val="22"/>
        </w:rPr>
        <w:tab/>
      </w:r>
      <w:r w:rsidR="00EF080B" w:rsidRPr="00FD15D9">
        <w:rPr>
          <w:rFonts w:asciiTheme="minorHAnsi" w:hAnsiTheme="minorHAnsi" w:cstheme="minorHAnsi"/>
          <w:b/>
          <w:bCs/>
          <w:color w:val="00B050"/>
          <w:sz w:val="22"/>
          <w:szCs w:val="22"/>
        </w:rPr>
        <w:t xml:space="preserve">Naar aanleiding van </w:t>
      </w:r>
      <w:r w:rsidR="00751875">
        <w:rPr>
          <w:rFonts w:asciiTheme="minorHAnsi" w:hAnsiTheme="minorHAnsi" w:cstheme="minorHAnsi"/>
          <w:b/>
          <w:bCs/>
          <w:color w:val="00B050"/>
          <w:sz w:val="22"/>
          <w:szCs w:val="22"/>
        </w:rPr>
        <w:t xml:space="preserve">het toezicht en </w:t>
      </w:r>
      <w:r w:rsidR="00EF080B" w:rsidRPr="00FD15D9">
        <w:rPr>
          <w:rFonts w:asciiTheme="minorHAnsi" w:hAnsiTheme="minorHAnsi" w:cstheme="minorHAnsi"/>
          <w:b/>
          <w:bCs/>
          <w:color w:val="00B050"/>
          <w:sz w:val="22"/>
          <w:szCs w:val="22"/>
        </w:rPr>
        <w:t xml:space="preserve">de handhaving </w:t>
      </w:r>
      <w:r w:rsidR="00751875">
        <w:rPr>
          <w:rFonts w:asciiTheme="minorHAnsi" w:hAnsiTheme="minorHAnsi" w:cstheme="minorHAnsi"/>
          <w:b/>
          <w:bCs/>
          <w:color w:val="00B050"/>
          <w:sz w:val="22"/>
          <w:szCs w:val="22"/>
        </w:rPr>
        <w:t>op de nood</w:t>
      </w:r>
      <w:r w:rsidR="00120501" w:rsidRPr="00FD15D9">
        <w:rPr>
          <w:rFonts w:asciiTheme="minorHAnsi" w:hAnsiTheme="minorHAnsi" w:cstheme="minorHAnsi"/>
          <w:b/>
          <w:bCs/>
          <w:color w:val="00B050"/>
          <w:sz w:val="22"/>
          <w:szCs w:val="22"/>
        </w:rPr>
        <w:t>maatregelen</w:t>
      </w:r>
    </w:p>
    <w:p w14:paraId="4D3F83BA" w14:textId="77777777" w:rsidR="00EF080B" w:rsidRPr="00FD15D9" w:rsidRDefault="00EF080B" w:rsidP="004B6E62">
      <w:pPr>
        <w:ind w:left="720"/>
        <w:rPr>
          <w:rFonts w:asciiTheme="minorHAnsi" w:eastAsia="Trebuchet MS" w:hAnsiTheme="minorHAnsi" w:cstheme="minorHAnsi"/>
          <w:sz w:val="22"/>
          <w:szCs w:val="22"/>
        </w:rPr>
      </w:pPr>
    </w:p>
    <w:p w14:paraId="18AD5D99" w14:textId="7D0575DE" w:rsidR="00EF080B" w:rsidRPr="00FD15D9" w:rsidRDefault="00EF080B" w:rsidP="004B6E62">
      <w:pPr>
        <w:pStyle w:val="Lijstalinea"/>
        <w:numPr>
          <w:ilvl w:val="0"/>
          <w:numId w:val="32"/>
        </w:numPr>
        <w:rPr>
          <w:rFonts w:asciiTheme="minorHAnsi" w:eastAsia="Trebuchet MS" w:hAnsiTheme="minorHAnsi" w:cstheme="minorHAnsi"/>
          <w:sz w:val="22"/>
          <w:szCs w:val="22"/>
        </w:rPr>
      </w:pPr>
      <w:r w:rsidRPr="00FD15D9">
        <w:rPr>
          <w:rFonts w:asciiTheme="minorHAnsi" w:eastAsia="Helvetica" w:hAnsiTheme="minorHAnsi" w:cstheme="minorHAnsi"/>
          <w:sz w:val="22"/>
          <w:szCs w:val="22"/>
        </w:rPr>
        <w:t>De gemeente leunt in haar toezichts- en handhavingsbeleid in de publieke ruimte sterk op toezicht en communicatie. De politie geeft aan over onvoldoende capaciteit te beschikken om deze taak volledig</w:t>
      </w:r>
      <w:r w:rsidR="00751875">
        <w:rPr>
          <w:rFonts w:asciiTheme="minorHAnsi" w:eastAsia="Helvetica" w:hAnsiTheme="minorHAnsi" w:cstheme="minorHAnsi"/>
          <w:sz w:val="22"/>
          <w:szCs w:val="22"/>
        </w:rPr>
        <w:t xml:space="preserve"> c.q. </w:t>
      </w:r>
      <w:r w:rsidR="004C7C20">
        <w:rPr>
          <w:rFonts w:asciiTheme="minorHAnsi" w:eastAsia="Helvetica" w:hAnsiTheme="minorHAnsi" w:cstheme="minorHAnsi"/>
          <w:sz w:val="22"/>
          <w:szCs w:val="22"/>
        </w:rPr>
        <w:t>volwaardig</w:t>
      </w:r>
      <w:r w:rsidRPr="00FD15D9">
        <w:rPr>
          <w:rFonts w:asciiTheme="minorHAnsi" w:eastAsia="Helvetica" w:hAnsiTheme="minorHAnsi" w:cstheme="minorHAnsi"/>
          <w:sz w:val="22"/>
          <w:szCs w:val="22"/>
        </w:rPr>
        <w:t xml:space="preserve"> op zich te nemen. </w:t>
      </w:r>
      <w:r w:rsidR="00865C1D" w:rsidRPr="00FD15D9">
        <w:rPr>
          <w:rFonts w:asciiTheme="minorHAnsi" w:eastAsia="Helvetica" w:hAnsiTheme="minorHAnsi" w:cstheme="minorHAnsi"/>
          <w:sz w:val="22"/>
          <w:szCs w:val="22"/>
        </w:rPr>
        <w:t>R</w:t>
      </w:r>
      <w:r w:rsidRPr="00FD15D9">
        <w:rPr>
          <w:rFonts w:asciiTheme="minorHAnsi" w:eastAsia="Helvetica" w:hAnsiTheme="minorHAnsi" w:cstheme="minorHAnsi"/>
          <w:sz w:val="22"/>
          <w:szCs w:val="22"/>
        </w:rPr>
        <w:t>efl</w:t>
      </w:r>
      <w:r w:rsidR="00865C1D" w:rsidRPr="00FD15D9">
        <w:rPr>
          <w:rFonts w:asciiTheme="minorHAnsi" w:eastAsia="Helvetica" w:hAnsiTheme="minorHAnsi" w:cstheme="minorHAnsi"/>
          <w:sz w:val="22"/>
          <w:szCs w:val="22"/>
        </w:rPr>
        <w:t>ecteer als raad en college</w:t>
      </w:r>
      <w:r w:rsidRPr="00FD15D9">
        <w:rPr>
          <w:rFonts w:asciiTheme="minorHAnsi" w:eastAsia="Helvetica" w:hAnsiTheme="minorHAnsi" w:cstheme="minorHAnsi"/>
          <w:sz w:val="22"/>
          <w:szCs w:val="22"/>
        </w:rPr>
        <w:t xml:space="preserve"> op de </w:t>
      </w:r>
      <w:r w:rsidR="003C7301">
        <w:rPr>
          <w:rFonts w:asciiTheme="minorHAnsi" w:eastAsia="Helvetica" w:hAnsiTheme="minorHAnsi" w:cstheme="minorHAnsi"/>
          <w:sz w:val="22"/>
          <w:szCs w:val="22"/>
        </w:rPr>
        <w:t xml:space="preserve">noodzakelijke </w:t>
      </w:r>
      <w:r w:rsidRPr="00FD15D9">
        <w:rPr>
          <w:rFonts w:asciiTheme="minorHAnsi" w:eastAsia="Helvetica" w:hAnsiTheme="minorHAnsi" w:cstheme="minorHAnsi"/>
          <w:sz w:val="22"/>
          <w:szCs w:val="22"/>
        </w:rPr>
        <w:t>structurele beschikbaarheid en capaciteit van als zodanig herkenbare en uitgeruste toezichthouders/</w:t>
      </w:r>
      <w:r w:rsidR="003C7301">
        <w:rPr>
          <w:rFonts w:asciiTheme="minorHAnsi" w:eastAsia="Helvetica" w:hAnsiTheme="minorHAnsi" w:cstheme="minorHAnsi"/>
          <w:sz w:val="22"/>
          <w:szCs w:val="22"/>
        </w:rPr>
        <w:t xml:space="preserve"> </w:t>
      </w:r>
      <w:r w:rsidRPr="00FD15D9">
        <w:rPr>
          <w:rFonts w:asciiTheme="minorHAnsi" w:eastAsia="Helvetica" w:hAnsiTheme="minorHAnsi" w:cstheme="minorHAnsi"/>
          <w:sz w:val="22"/>
          <w:szCs w:val="22"/>
        </w:rPr>
        <w:t>handhavers (</w:t>
      </w:r>
      <w:proofErr w:type="spellStart"/>
      <w:r w:rsidRPr="00FD15D9">
        <w:rPr>
          <w:rFonts w:asciiTheme="minorHAnsi" w:eastAsia="Helvetica" w:hAnsiTheme="minorHAnsi" w:cstheme="minorHAnsi"/>
          <w:sz w:val="22"/>
          <w:szCs w:val="22"/>
        </w:rPr>
        <w:t>BOA’s</w:t>
      </w:r>
      <w:proofErr w:type="spellEnd"/>
      <w:r w:rsidRPr="00FD15D9">
        <w:rPr>
          <w:rFonts w:asciiTheme="minorHAnsi" w:eastAsia="Helvetica" w:hAnsiTheme="minorHAnsi" w:cstheme="minorHAnsi"/>
          <w:sz w:val="22"/>
          <w:szCs w:val="22"/>
        </w:rPr>
        <w:t>). In veel gemeenten heeft dat nu al geleid tot het aanstellen van extra personeel</w:t>
      </w:r>
      <w:r w:rsidR="00FD6104" w:rsidRPr="00FD15D9">
        <w:rPr>
          <w:rFonts w:asciiTheme="minorHAnsi" w:eastAsia="Helvetica" w:hAnsiTheme="minorHAnsi" w:cstheme="minorHAnsi"/>
          <w:sz w:val="22"/>
          <w:szCs w:val="22"/>
        </w:rPr>
        <w:t xml:space="preserve"> ter vermindering van de kwetsbaarheid in de bezetting.</w:t>
      </w:r>
      <w:r w:rsidRPr="00FD15D9">
        <w:rPr>
          <w:rFonts w:asciiTheme="minorHAnsi" w:eastAsia="Helvetica" w:hAnsiTheme="minorHAnsi" w:cstheme="minorHAnsi"/>
          <w:sz w:val="22"/>
          <w:szCs w:val="22"/>
        </w:rPr>
        <w:t xml:space="preserve"> </w:t>
      </w:r>
    </w:p>
    <w:p w14:paraId="4DEC870E" w14:textId="518D3F1B" w:rsidR="00EF080B" w:rsidRPr="00FD15D9" w:rsidRDefault="00EF080B" w:rsidP="004B6E62">
      <w:pPr>
        <w:pStyle w:val="Lijstalinea"/>
        <w:ind w:left="1800"/>
        <w:rPr>
          <w:rFonts w:asciiTheme="minorHAnsi" w:eastAsia="Trebuchet MS" w:hAnsiTheme="minorHAnsi" w:cstheme="minorHAnsi"/>
          <w:sz w:val="22"/>
          <w:szCs w:val="22"/>
        </w:rPr>
      </w:pPr>
      <w:r w:rsidRPr="00FD15D9">
        <w:rPr>
          <w:rFonts w:asciiTheme="minorHAnsi" w:eastAsia="Helvetica" w:hAnsiTheme="minorHAnsi" w:cstheme="minorHAnsi"/>
          <w:sz w:val="22"/>
          <w:szCs w:val="22"/>
        </w:rPr>
        <w:t>Met name de hiermee gepaard gaande uitbreiding van de oor- en oogfunctie kan veel positieve winst opleveren voor de verhouding en vertrouwen tussen gemeente</w:t>
      </w:r>
      <w:r w:rsidR="003C7301">
        <w:rPr>
          <w:rFonts w:asciiTheme="minorHAnsi" w:eastAsia="Helvetica" w:hAnsiTheme="minorHAnsi" w:cstheme="minorHAnsi"/>
          <w:sz w:val="22"/>
          <w:szCs w:val="22"/>
        </w:rPr>
        <w:t>lijke instanties</w:t>
      </w:r>
      <w:r w:rsidRPr="00FD15D9">
        <w:rPr>
          <w:rFonts w:asciiTheme="minorHAnsi" w:eastAsia="Helvetica" w:hAnsiTheme="minorHAnsi" w:cstheme="minorHAnsi"/>
          <w:sz w:val="22"/>
          <w:szCs w:val="22"/>
        </w:rPr>
        <w:t xml:space="preserve"> en inwoners. </w:t>
      </w:r>
    </w:p>
    <w:p w14:paraId="06060113" w14:textId="77777777" w:rsidR="00EF080B" w:rsidRPr="00FD15D9" w:rsidRDefault="00EF080B" w:rsidP="004B6E62">
      <w:pPr>
        <w:ind w:left="1080"/>
        <w:rPr>
          <w:rFonts w:asciiTheme="minorHAnsi" w:eastAsia="Trebuchet MS" w:hAnsiTheme="minorHAnsi" w:cstheme="minorHAnsi"/>
          <w:sz w:val="22"/>
          <w:szCs w:val="22"/>
        </w:rPr>
      </w:pPr>
    </w:p>
    <w:p w14:paraId="2B5579EE" w14:textId="0F28C241" w:rsidR="00CB26EA" w:rsidRPr="00CB26EA" w:rsidRDefault="00EF080B" w:rsidP="006F13A4">
      <w:pPr>
        <w:pStyle w:val="Lijstalinea"/>
        <w:numPr>
          <w:ilvl w:val="0"/>
          <w:numId w:val="32"/>
        </w:numPr>
        <w:rPr>
          <w:rFonts w:asciiTheme="minorHAnsi" w:eastAsia="Trebuchet MS" w:hAnsiTheme="minorHAnsi" w:cstheme="minorHAnsi"/>
          <w:sz w:val="22"/>
          <w:szCs w:val="22"/>
        </w:rPr>
      </w:pPr>
      <w:r w:rsidRPr="00FD15D9">
        <w:rPr>
          <w:rFonts w:asciiTheme="minorHAnsi" w:eastAsia="Helvetica" w:hAnsiTheme="minorHAnsi" w:cstheme="minorHAnsi"/>
          <w:sz w:val="22"/>
          <w:szCs w:val="22"/>
        </w:rPr>
        <w:t xml:space="preserve">Er bestaat bij de gemeenteraad onduidelijkheid c.q. onbekendheid over de rol, positie, ruimte en verantwoordelijkheid van de gemeenteraad ten tijde van een GRIP4 situatie, zoals die gold tussen 15 maart 2020 en 1 december 2020. </w:t>
      </w:r>
      <w:r w:rsidR="00865C1D" w:rsidRPr="00FD15D9">
        <w:rPr>
          <w:rFonts w:asciiTheme="minorHAnsi" w:eastAsia="Helvetica" w:hAnsiTheme="minorHAnsi" w:cstheme="minorHAnsi"/>
          <w:sz w:val="22"/>
          <w:szCs w:val="22"/>
        </w:rPr>
        <w:t>Verkrijg als gemeenteraad</w:t>
      </w:r>
      <w:r w:rsidR="003C7301">
        <w:rPr>
          <w:rFonts w:asciiTheme="minorHAnsi" w:eastAsia="Helvetica" w:hAnsiTheme="minorHAnsi" w:cstheme="minorHAnsi"/>
          <w:sz w:val="22"/>
          <w:szCs w:val="22"/>
        </w:rPr>
        <w:t xml:space="preserve">, in samenspraak met de </w:t>
      </w:r>
      <w:r w:rsidR="003C7301" w:rsidRPr="00FD15D9">
        <w:rPr>
          <w:rFonts w:asciiTheme="minorHAnsi" w:eastAsia="Helvetica" w:hAnsiTheme="minorHAnsi" w:cstheme="minorHAnsi"/>
          <w:sz w:val="22"/>
          <w:szCs w:val="22"/>
        </w:rPr>
        <w:t>Veiligheidsregio Drenthe</w:t>
      </w:r>
      <w:r w:rsidR="003C7301">
        <w:rPr>
          <w:rFonts w:asciiTheme="minorHAnsi" w:eastAsia="Helvetica" w:hAnsiTheme="minorHAnsi" w:cstheme="minorHAnsi"/>
          <w:sz w:val="22"/>
          <w:szCs w:val="22"/>
        </w:rPr>
        <w:t xml:space="preserve"> </w:t>
      </w:r>
      <w:r w:rsidR="00865C1D" w:rsidRPr="00FD15D9">
        <w:rPr>
          <w:rFonts w:asciiTheme="minorHAnsi" w:eastAsia="Helvetica" w:hAnsiTheme="minorHAnsi" w:cstheme="minorHAnsi"/>
          <w:sz w:val="22"/>
          <w:szCs w:val="22"/>
        </w:rPr>
        <w:t>meer helderheid</w:t>
      </w:r>
      <w:r w:rsidR="00CB26EA">
        <w:rPr>
          <w:rFonts w:asciiTheme="minorHAnsi" w:eastAsia="Helvetica" w:hAnsiTheme="minorHAnsi" w:cstheme="minorHAnsi"/>
          <w:sz w:val="22"/>
          <w:szCs w:val="22"/>
        </w:rPr>
        <w:t xml:space="preserve"> (</w:t>
      </w:r>
      <w:r w:rsidRPr="00FD15D9">
        <w:rPr>
          <w:rFonts w:asciiTheme="minorHAnsi" w:eastAsia="Helvetica" w:hAnsiTheme="minorHAnsi" w:cstheme="minorHAnsi"/>
          <w:sz w:val="22"/>
          <w:szCs w:val="22"/>
        </w:rPr>
        <w:t>t.b.v. toekomstige crisis van deze aard en omvang</w:t>
      </w:r>
      <w:r w:rsidR="00CB26EA">
        <w:rPr>
          <w:rFonts w:asciiTheme="minorHAnsi" w:eastAsia="Helvetica" w:hAnsiTheme="minorHAnsi" w:cstheme="minorHAnsi"/>
          <w:sz w:val="22"/>
          <w:szCs w:val="22"/>
        </w:rPr>
        <w:t>)</w:t>
      </w:r>
      <w:r w:rsidRPr="00FD15D9">
        <w:rPr>
          <w:rFonts w:asciiTheme="minorHAnsi" w:eastAsia="Helvetica" w:hAnsiTheme="minorHAnsi" w:cstheme="minorHAnsi"/>
          <w:sz w:val="22"/>
          <w:szCs w:val="22"/>
        </w:rPr>
        <w:t xml:space="preserve"> </w:t>
      </w:r>
      <w:r w:rsidR="003C7301">
        <w:rPr>
          <w:rFonts w:asciiTheme="minorHAnsi" w:eastAsia="Helvetica" w:hAnsiTheme="minorHAnsi" w:cstheme="minorHAnsi"/>
          <w:sz w:val="22"/>
          <w:szCs w:val="22"/>
        </w:rPr>
        <w:t>omtrent</w:t>
      </w:r>
      <w:r w:rsidR="00865C1D" w:rsidRPr="00FD15D9">
        <w:rPr>
          <w:rFonts w:asciiTheme="minorHAnsi" w:eastAsia="Helvetica" w:hAnsiTheme="minorHAnsi" w:cstheme="minorHAnsi"/>
          <w:sz w:val="22"/>
          <w:szCs w:val="22"/>
        </w:rPr>
        <w:t xml:space="preserve"> de </w:t>
      </w:r>
      <w:r w:rsidR="00CB26EA">
        <w:rPr>
          <w:rFonts w:asciiTheme="minorHAnsi" w:eastAsia="Helvetica" w:hAnsiTheme="minorHAnsi" w:cstheme="minorHAnsi"/>
          <w:sz w:val="22"/>
          <w:szCs w:val="22"/>
        </w:rPr>
        <w:t>controlerende</w:t>
      </w:r>
      <w:r w:rsidR="003C7301">
        <w:rPr>
          <w:rFonts w:asciiTheme="minorHAnsi" w:eastAsia="Helvetica" w:hAnsiTheme="minorHAnsi" w:cstheme="minorHAnsi"/>
          <w:sz w:val="22"/>
          <w:szCs w:val="22"/>
        </w:rPr>
        <w:t>, adviserende en monitorende functie van de raad in deze situatie.</w:t>
      </w:r>
      <w:r w:rsidR="00865C1D" w:rsidRPr="00FD15D9">
        <w:rPr>
          <w:rFonts w:asciiTheme="minorHAnsi" w:eastAsia="Helvetica" w:hAnsiTheme="minorHAnsi" w:cstheme="minorHAnsi"/>
          <w:sz w:val="22"/>
          <w:szCs w:val="22"/>
        </w:rPr>
        <w:t xml:space="preserve"> </w:t>
      </w:r>
    </w:p>
    <w:p w14:paraId="1D870508" w14:textId="77777777" w:rsidR="003C7301" w:rsidRDefault="003C7301" w:rsidP="00CB26EA">
      <w:pPr>
        <w:pStyle w:val="Lijstalinea"/>
        <w:ind w:left="1800"/>
        <w:rPr>
          <w:rFonts w:asciiTheme="minorHAnsi" w:hAnsiTheme="minorHAnsi" w:cstheme="minorHAnsi"/>
          <w:sz w:val="22"/>
          <w:szCs w:val="22"/>
        </w:rPr>
      </w:pPr>
    </w:p>
    <w:p w14:paraId="26048A70" w14:textId="7281490C" w:rsidR="00FD6104" w:rsidRPr="00FD15D9" w:rsidRDefault="00612550" w:rsidP="00CB26EA">
      <w:pPr>
        <w:pStyle w:val="Lijstalinea"/>
        <w:ind w:left="1800"/>
        <w:rPr>
          <w:rFonts w:asciiTheme="minorHAnsi" w:eastAsia="Trebuchet MS" w:hAnsiTheme="minorHAnsi" w:cstheme="minorHAnsi"/>
          <w:sz w:val="22"/>
          <w:szCs w:val="22"/>
        </w:rPr>
      </w:pPr>
      <w:r w:rsidRPr="00FD15D9">
        <w:rPr>
          <w:rFonts w:asciiTheme="minorHAnsi" w:hAnsiTheme="minorHAnsi" w:cstheme="minorHAnsi"/>
          <w:sz w:val="22"/>
          <w:szCs w:val="22"/>
        </w:rPr>
        <w:lastRenderedPageBreak/>
        <w:t>A</w:t>
      </w:r>
      <w:r w:rsidR="00FD6104" w:rsidRPr="00FD15D9">
        <w:rPr>
          <w:rFonts w:asciiTheme="minorHAnsi" w:hAnsiTheme="minorHAnsi" w:cstheme="minorHAnsi"/>
          <w:sz w:val="22"/>
          <w:szCs w:val="22"/>
        </w:rPr>
        <w:t xml:space="preserve">gendeer </w:t>
      </w:r>
      <w:r w:rsidRPr="00FD15D9">
        <w:rPr>
          <w:rFonts w:asciiTheme="minorHAnsi" w:hAnsiTheme="minorHAnsi" w:cstheme="minorHAnsi"/>
          <w:sz w:val="22"/>
          <w:szCs w:val="22"/>
        </w:rPr>
        <w:t xml:space="preserve">als gemeenteraad </w:t>
      </w:r>
      <w:r w:rsidR="00FD6104" w:rsidRPr="00FD15D9">
        <w:rPr>
          <w:rFonts w:asciiTheme="minorHAnsi" w:hAnsiTheme="minorHAnsi" w:cstheme="minorHAnsi"/>
          <w:sz w:val="22"/>
          <w:szCs w:val="22"/>
        </w:rPr>
        <w:t xml:space="preserve">tijdens een crisisperiode </w:t>
      </w:r>
      <w:r w:rsidR="003C7301">
        <w:rPr>
          <w:rFonts w:asciiTheme="minorHAnsi" w:hAnsiTheme="minorHAnsi" w:cstheme="minorHAnsi"/>
          <w:sz w:val="22"/>
          <w:szCs w:val="22"/>
        </w:rPr>
        <w:t>(</w:t>
      </w:r>
      <w:r w:rsidR="00FD6104" w:rsidRPr="00FD15D9">
        <w:rPr>
          <w:rFonts w:asciiTheme="minorHAnsi" w:hAnsiTheme="minorHAnsi" w:cstheme="minorHAnsi"/>
          <w:sz w:val="22"/>
          <w:szCs w:val="22"/>
        </w:rPr>
        <w:t xml:space="preserve">waarbij </w:t>
      </w:r>
      <w:r w:rsidR="003C7301">
        <w:rPr>
          <w:rFonts w:asciiTheme="minorHAnsi" w:hAnsiTheme="minorHAnsi" w:cstheme="minorHAnsi"/>
          <w:sz w:val="22"/>
          <w:szCs w:val="22"/>
        </w:rPr>
        <w:t xml:space="preserve">bestuurlijke </w:t>
      </w:r>
      <w:r w:rsidR="00FD6104" w:rsidRPr="00FD15D9">
        <w:rPr>
          <w:rFonts w:asciiTheme="minorHAnsi" w:hAnsiTheme="minorHAnsi" w:cstheme="minorHAnsi"/>
          <w:sz w:val="22"/>
          <w:szCs w:val="22"/>
        </w:rPr>
        <w:t xml:space="preserve">bevoegdheden </w:t>
      </w:r>
      <w:r w:rsidR="003C7301">
        <w:rPr>
          <w:rFonts w:asciiTheme="minorHAnsi" w:hAnsiTheme="minorHAnsi" w:cstheme="minorHAnsi"/>
          <w:sz w:val="22"/>
          <w:szCs w:val="22"/>
        </w:rPr>
        <w:t xml:space="preserve">en verantwoordelijkheden </w:t>
      </w:r>
      <w:r w:rsidR="00FD6104" w:rsidRPr="00FD15D9">
        <w:rPr>
          <w:rFonts w:asciiTheme="minorHAnsi" w:hAnsiTheme="minorHAnsi" w:cstheme="minorHAnsi"/>
          <w:sz w:val="22"/>
          <w:szCs w:val="22"/>
        </w:rPr>
        <w:t>worden opgeschaald naar de Veiligheidsregio</w:t>
      </w:r>
      <w:r w:rsidR="003C7301">
        <w:rPr>
          <w:rFonts w:asciiTheme="minorHAnsi" w:hAnsiTheme="minorHAnsi" w:cstheme="minorHAnsi"/>
          <w:sz w:val="22"/>
          <w:szCs w:val="22"/>
        </w:rPr>
        <w:t>)</w:t>
      </w:r>
      <w:r w:rsidR="00FD6104" w:rsidRPr="00FD15D9">
        <w:rPr>
          <w:rFonts w:asciiTheme="minorHAnsi" w:hAnsiTheme="minorHAnsi" w:cstheme="minorHAnsi"/>
          <w:sz w:val="22"/>
          <w:szCs w:val="22"/>
        </w:rPr>
        <w:t xml:space="preserve"> voor de raadsvergaderingen expliciet de informatievoorziening over de gang van zaken: voornemens en besluiten van de veiligheidsregio en inbreng van de burgemeester in het regionaal beleidsteam (RBT);</w:t>
      </w:r>
    </w:p>
    <w:p w14:paraId="76F95F6E" w14:textId="77777777" w:rsidR="00612550" w:rsidRPr="00FD15D9" w:rsidRDefault="00612550" w:rsidP="00FD6104">
      <w:pPr>
        <w:pStyle w:val="Lijstalinea"/>
        <w:ind w:left="1800"/>
        <w:rPr>
          <w:rFonts w:asciiTheme="minorHAnsi" w:eastAsia="Trebuchet MS" w:hAnsiTheme="minorHAnsi" w:cstheme="minorHAnsi"/>
          <w:sz w:val="22"/>
          <w:szCs w:val="22"/>
        </w:rPr>
      </w:pPr>
    </w:p>
    <w:p w14:paraId="776326CA" w14:textId="279DBB38" w:rsidR="00EA5268" w:rsidRPr="00FD15D9" w:rsidRDefault="00865C1D" w:rsidP="006F13A4">
      <w:pPr>
        <w:pStyle w:val="doMultiBulletStyle"/>
        <w:numPr>
          <w:ilvl w:val="0"/>
          <w:numId w:val="32"/>
        </w:numPr>
        <w:rPr>
          <w:rFonts w:asciiTheme="minorHAnsi" w:hAnsiTheme="minorHAnsi" w:cstheme="minorHAnsi"/>
          <w:szCs w:val="22"/>
        </w:rPr>
      </w:pPr>
      <w:r w:rsidRPr="00FD15D9">
        <w:rPr>
          <w:rFonts w:asciiTheme="minorHAnsi" w:eastAsia="Helvetica" w:hAnsiTheme="minorHAnsi" w:cstheme="minorHAnsi"/>
          <w:szCs w:val="22"/>
        </w:rPr>
        <w:t>Evalueer de</w:t>
      </w:r>
      <w:r w:rsidR="00EF080B" w:rsidRPr="00FD15D9">
        <w:rPr>
          <w:rFonts w:asciiTheme="minorHAnsi" w:eastAsia="Helvetica" w:hAnsiTheme="minorHAnsi" w:cstheme="minorHAnsi"/>
          <w:szCs w:val="22"/>
        </w:rPr>
        <w:t xml:space="preserve"> doeltreffendheid c.q. impact van de lokale risico- en crisis</w:t>
      </w:r>
      <w:r w:rsidR="00C25288">
        <w:rPr>
          <w:rFonts w:asciiTheme="minorHAnsi" w:eastAsia="Helvetica" w:hAnsiTheme="minorHAnsi" w:cstheme="minorHAnsi"/>
          <w:szCs w:val="22"/>
        </w:rPr>
        <w:t>-</w:t>
      </w:r>
      <w:r w:rsidR="00EF080B" w:rsidRPr="00FD15D9">
        <w:rPr>
          <w:rFonts w:asciiTheme="minorHAnsi" w:eastAsia="Helvetica" w:hAnsiTheme="minorHAnsi" w:cstheme="minorHAnsi"/>
          <w:szCs w:val="22"/>
        </w:rPr>
        <w:t xml:space="preserve"> communicatie. Deze taak is onderdeel van het crisismanagementproces ‘Bevolkingszorg’ en daarmee een </w:t>
      </w:r>
      <w:r w:rsidR="003C7301">
        <w:rPr>
          <w:rFonts w:asciiTheme="minorHAnsi" w:eastAsia="Helvetica" w:hAnsiTheme="minorHAnsi" w:cstheme="minorHAnsi"/>
          <w:szCs w:val="22"/>
        </w:rPr>
        <w:t xml:space="preserve">verantwoordelijkheid </w:t>
      </w:r>
      <w:r w:rsidR="00EF080B" w:rsidRPr="00FD15D9">
        <w:rPr>
          <w:rFonts w:asciiTheme="minorHAnsi" w:eastAsia="Helvetica" w:hAnsiTheme="minorHAnsi" w:cstheme="minorHAnsi"/>
          <w:szCs w:val="22"/>
        </w:rPr>
        <w:t xml:space="preserve">van de gemeente. </w:t>
      </w:r>
      <w:r w:rsidR="00612550" w:rsidRPr="00FD15D9">
        <w:rPr>
          <w:rFonts w:asciiTheme="minorHAnsi" w:hAnsiTheme="minorHAnsi" w:cstheme="minorHAnsi"/>
          <w:szCs w:val="22"/>
        </w:rPr>
        <w:t xml:space="preserve">Organiseer daarbij ook de informatie vanuit de samenleving (inwoners, ondernemers, instellingen en verenigingen) aan de raad, zodat op een systematische wijze signalen </w:t>
      </w:r>
      <w:r w:rsidR="006E3E5D" w:rsidRPr="00FD15D9">
        <w:rPr>
          <w:rFonts w:asciiTheme="minorHAnsi" w:hAnsiTheme="minorHAnsi" w:cstheme="minorHAnsi"/>
          <w:szCs w:val="22"/>
        </w:rPr>
        <w:t xml:space="preserve">o.a. </w:t>
      </w:r>
      <w:r w:rsidR="00612550" w:rsidRPr="00FD15D9">
        <w:rPr>
          <w:rFonts w:asciiTheme="minorHAnsi" w:hAnsiTheme="minorHAnsi" w:cstheme="minorHAnsi"/>
          <w:szCs w:val="22"/>
        </w:rPr>
        <w:t xml:space="preserve">bij raadsleden binnenkomen. Dit kan </w:t>
      </w:r>
      <w:r w:rsidR="006E3E5D" w:rsidRPr="00FD15D9">
        <w:rPr>
          <w:rFonts w:asciiTheme="minorHAnsi" w:hAnsiTheme="minorHAnsi" w:cstheme="minorHAnsi"/>
          <w:szCs w:val="22"/>
        </w:rPr>
        <w:t xml:space="preserve">b.v. </w:t>
      </w:r>
      <w:r w:rsidR="00612550" w:rsidRPr="00FD15D9">
        <w:rPr>
          <w:rFonts w:asciiTheme="minorHAnsi" w:hAnsiTheme="minorHAnsi" w:cstheme="minorHAnsi"/>
          <w:szCs w:val="22"/>
        </w:rPr>
        <w:t>in de vorm van een panel of een adviesraad of via een korte enquête door de griffie. Deze middelen zijn ook buiten crisistijd bruikbaar – zoals nu ook de Sociaal Maatschappelijke Adviesraad Noordenveld bestaat.</w:t>
      </w:r>
    </w:p>
    <w:p w14:paraId="69A198B0" w14:textId="77777777" w:rsidR="00EA5268" w:rsidRPr="00EA5268" w:rsidRDefault="00EA5268" w:rsidP="00EA5268">
      <w:pPr>
        <w:pStyle w:val="doMultiBulletStyle"/>
        <w:numPr>
          <w:ilvl w:val="0"/>
          <w:numId w:val="0"/>
        </w:numPr>
        <w:ind w:left="300" w:hanging="300"/>
        <w:rPr>
          <w:rFonts w:asciiTheme="minorHAnsi" w:hAnsiTheme="minorHAnsi" w:cstheme="minorHAnsi"/>
          <w:szCs w:val="22"/>
        </w:rPr>
      </w:pPr>
    </w:p>
    <w:p w14:paraId="03B81CFF" w14:textId="4462B9D4" w:rsidR="00EA5268" w:rsidRPr="00FD15D9" w:rsidRDefault="00CB26EA" w:rsidP="00EA5268">
      <w:pPr>
        <w:pStyle w:val="doMultiBulletStyle"/>
        <w:numPr>
          <w:ilvl w:val="0"/>
          <w:numId w:val="32"/>
        </w:numPr>
      </w:pPr>
      <w:r>
        <w:t>Koppel in een toekomstige landelijke of regionale evaluatie</w:t>
      </w:r>
      <w:r w:rsidR="00F76612">
        <w:t>s</w:t>
      </w:r>
      <w:r>
        <w:t xml:space="preserve"> terug aan kabinet en Veiligheidsregio dat er voldoende tijd </w:t>
      </w:r>
      <w:r w:rsidR="00EA5268">
        <w:t xml:space="preserve">(bijvoorbeeld 2 dagen) </w:t>
      </w:r>
      <w:r>
        <w:t xml:space="preserve">moet zitten tussen de afkondiging en </w:t>
      </w:r>
      <w:r w:rsidR="00F76612">
        <w:t xml:space="preserve">het </w:t>
      </w:r>
      <w:r>
        <w:t>van kracht worden van maatregelen, regelingen of regels. Hierdoor worden bestuurders en medewerkers in de gelegenheid gesteld</w:t>
      </w:r>
      <w:r w:rsidR="00EA5268">
        <w:t xml:space="preserve"> om </w:t>
      </w:r>
      <w:r w:rsidR="00EA5268" w:rsidRPr="00FD15D9">
        <w:t xml:space="preserve">voldoende informatie te verwerven voor de uitvoering van een maatregel en om </w:t>
      </w:r>
      <w:r w:rsidR="00EA5268">
        <w:t xml:space="preserve">adequate </w:t>
      </w:r>
      <w:r w:rsidR="00EA5268" w:rsidRPr="00FD15D9">
        <w:t>informatie aan burgers en ondernemers te kunnen verschaffen over maatregelen.</w:t>
      </w:r>
    </w:p>
    <w:p w14:paraId="76E64DAE" w14:textId="5A399B82" w:rsidR="00EF080B" w:rsidRPr="00FD15D9" w:rsidRDefault="00EF080B" w:rsidP="00EA5268">
      <w:pPr>
        <w:pStyle w:val="Lijstalinea"/>
        <w:spacing w:line="260" w:lineRule="atLeast"/>
        <w:ind w:left="1800"/>
        <w:rPr>
          <w:rFonts w:eastAsia="Trebuchet MS"/>
        </w:rPr>
      </w:pPr>
    </w:p>
    <w:p w14:paraId="7C3F0F7B" w14:textId="6FF57696" w:rsidR="00EF080B" w:rsidRPr="00FD15D9" w:rsidRDefault="00EA5268" w:rsidP="00612550">
      <w:pPr>
        <w:pStyle w:val="Lijstalinea"/>
        <w:numPr>
          <w:ilvl w:val="0"/>
          <w:numId w:val="32"/>
        </w:numPr>
        <w:rPr>
          <w:rFonts w:asciiTheme="minorHAnsi" w:eastAsia="Trebuchet MS" w:hAnsiTheme="minorHAnsi" w:cstheme="minorHAnsi"/>
          <w:sz w:val="22"/>
          <w:szCs w:val="22"/>
        </w:rPr>
      </w:pPr>
      <w:r>
        <w:rPr>
          <w:rFonts w:asciiTheme="minorHAnsi" w:eastAsia="Trebuchet MS" w:hAnsiTheme="minorHAnsi" w:cstheme="minorHAnsi"/>
          <w:sz w:val="22"/>
          <w:szCs w:val="22"/>
        </w:rPr>
        <w:t>Specifiek h</w:t>
      </w:r>
      <w:r w:rsidR="00EF080B" w:rsidRPr="00FD15D9">
        <w:rPr>
          <w:rFonts w:asciiTheme="minorHAnsi" w:eastAsia="Trebuchet MS" w:hAnsiTheme="minorHAnsi" w:cstheme="minorHAnsi"/>
          <w:sz w:val="22"/>
          <w:szCs w:val="22"/>
        </w:rPr>
        <w:t xml:space="preserve">orecaondernemers geven </w:t>
      </w:r>
      <w:r>
        <w:rPr>
          <w:rFonts w:asciiTheme="minorHAnsi" w:eastAsia="Trebuchet MS" w:hAnsiTheme="minorHAnsi" w:cstheme="minorHAnsi"/>
          <w:sz w:val="22"/>
          <w:szCs w:val="22"/>
        </w:rPr>
        <w:t xml:space="preserve">expliciet </w:t>
      </w:r>
      <w:r w:rsidR="00EF080B" w:rsidRPr="00FD15D9">
        <w:rPr>
          <w:rFonts w:asciiTheme="minorHAnsi" w:eastAsia="Trebuchet MS" w:hAnsiTheme="minorHAnsi" w:cstheme="minorHAnsi"/>
          <w:sz w:val="22"/>
          <w:szCs w:val="22"/>
        </w:rPr>
        <w:t xml:space="preserve">aan nader in gesprek te willen met de gemeente over een aantal zorgen en dilemma’s. </w:t>
      </w:r>
      <w:r w:rsidR="00274ED5" w:rsidRPr="00FD15D9">
        <w:rPr>
          <w:rFonts w:asciiTheme="minorHAnsi" w:eastAsia="Trebuchet MS" w:hAnsiTheme="minorHAnsi" w:cstheme="minorHAnsi"/>
          <w:sz w:val="22"/>
          <w:szCs w:val="22"/>
        </w:rPr>
        <w:t xml:space="preserve">Pak dit, </w:t>
      </w:r>
      <w:r w:rsidR="00EF080B" w:rsidRPr="00FD15D9">
        <w:rPr>
          <w:rFonts w:asciiTheme="minorHAnsi" w:eastAsia="Trebuchet MS" w:hAnsiTheme="minorHAnsi" w:cstheme="minorHAnsi"/>
          <w:sz w:val="22"/>
          <w:szCs w:val="22"/>
        </w:rPr>
        <w:t xml:space="preserve">gelet op de zomer- en vakantieperiode met </w:t>
      </w:r>
      <w:r w:rsidR="00274ED5" w:rsidRPr="00FD15D9">
        <w:rPr>
          <w:rFonts w:asciiTheme="minorHAnsi" w:eastAsia="Trebuchet MS" w:hAnsiTheme="minorHAnsi" w:cstheme="minorHAnsi"/>
          <w:sz w:val="22"/>
          <w:szCs w:val="22"/>
        </w:rPr>
        <w:t>voorrang aan</w:t>
      </w:r>
      <w:r w:rsidR="00EF080B" w:rsidRPr="00FD15D9">
        <w:rPr>
          <w:rFonts w:asciiTheme="minorHAnsi" w:eastAsia="Trebuchet MS" w:hAnsiTheme="minorHAnsi" w:cstheme="minorHAnsi"/>
          <w:sz w:val="22"/>
          <w:szCs w:val="22"/>
        </w:rPr>
        <w:t>.</w:t>
      </w:r>
      <w:r w:rsidRPr="00EA5268">
        <w:rPr>
          <w:rFonts w:asciiTheme="minorHAnsi" w:eastAsia="Trebuchet MS" w:hAnsiTheme="minorHAnsi" w:cstheme="minorHAnsi"/>
          <w:sz w:val="22"/>
          <w:szCs w:val="22"/>
        </w:rPr>
        <w:t xml:space="preserve"> </w:t>
      </w:r>
      <w:r>
        <w:rPr>
          <w:rFonts w:asciiTheme="minorHAnsi" w:eastAsia="Trebuchet MS" w:hAnsiTheme="minorHAnsi" w:cstheme="minorHAnsi"/>
          <w:sz w:val="22"/>
          <w:szCs w:val="22"/>
        </w:rPr>
        <w:t>Wellicht dat dit ook voor andere ondernemers geldt.</w:t>
      </w:r>
    </w:p>
    <w:p w14:paraId="1A41EAE1" w14:textId="77777777" w:rsidR="00EF080B" w:rsidRPr="00FD15D9" w:rsidRDefault="00EF080B" w:rsidP="004B6E62">
      <w:pPr>
        <w:ind w:left="720"/>
        <w:rPr>
          <w:rFonts w:asciiTheme="minorHAnsi" w:eastAsia="Trebuchet MS" w:hAnsiTheme="minorHAnsi" w:cstheme="minorHAnsi"/>
          <w:sz w:val="22"/>
          <w:szCs w:val="22"/>
        </w:rPr>
      </w:pPr>
    </w:p>
    <w:p w14:paraId="6DDC83B1" w14:textId="2AA72A9F" w:rsidR="00EF080B" w:rsidRPr="00FD15D9" w:rsidRDefault="00FE5BEA" w:rsidP="004B6E62">
      <w:pPr>
        <w:ind w:left="720"/>
        <w:rPr>
          <w:rFonts w:asciiTheme="minorHAnsi" w:hAnsiTheme="minorHAnsi" w:cstheme="minorHAnsi"/>
          <w:b/>
          <w:bCs/>
          <w:color w:val="00B050"/>
          <w:sz w:val="22"/>
          <w:szCs w:val="22"/>
        </w:rPr>
      </w:pPr>
      <w:r>
        <w:rPr>
          <w:rFonts w:asciiTheme="minorHAnsi" w:hAnsiTheme="minorHAnsi" w:cstheme="minorHAnsi"/>
          <w:b/>
          <w:bCs/>
          <w:color w:val="00B050"/>
          <w:sz w:val="22"/>
          <w:szCs w:val="22"/>
        </w:rPr>
        <w:t>4</w:t>
      </w:r>
      <w:r w:rsidR="00EF080B" w:rsidRPr="00FD15D9">
        <w:rPr>
          <w:rFonts w:asciiTheme="minorHAnsi" w:hAnsiTheme="minorHAnsi" w:cstheme="minorHAnsi"/>
          <w:b/>
          <w:bCs/>
          <w:color w:val="00B050"/>
          <w:sz w:val="22"/>
          <w:szCs w:val="22"/>
        </w:rPr>
        <w:t xml:space="preserve">.3. </w:t>
      </w:r>
      <w:r w:rsidR="00095CDC" w:rsidRPr="00FD15D9">
        <w:rPr>
          <w:rFonts w:asciiTheme="minorHAnsi" w:hAnsiTheme="minorHAnsi" w:cstheme="minorHAnsi"/>
          <w:b/>
          <w:bCs/>
          <w:color w:val="00B050"/>
          <w:sz w:val="22"/>
          <w:szCs w:val="22"/>
        </w:rPr>
        <w:tab/>
      </w:r>
      <w:r w:rsidR="00EF080B" w:rsidRPr="00FD15D9">
        <w:rPr>
          <w:rFonts w:asciiTheme="minorHAnsi" w:hAnsiTheme="minorHAnsi" w:cstheme="minorHAnsi"/>
          <w:b/>
          <w:bCs/>
          <w:color w:val="00B050"/>
          <w:sz w:val="22"/>
          <w:szCs w:val="22"/>
        </w:rPr>
        <w:t>Aanbevelingen van algemene aard</w:t>
      </w:r>
    </w:p>
    <w:p w14:paraId="3FB501DB" w14:textId="77777777" w:rsidR="00EF080B" w:rsidRPr="00FD15D9" w:rsidRDefault="00EF080B" w:rsidP="004B6E62">
      <w:pPr>
        <w:ind w:left="720"/>
        <w:rPr>
          <w:rFonts w:asciiTheme="minorHAnsi" w:eastAsia="Trebuchet MS" w:hAnsiTheme="minorHAnsi" w:cstheme="minorHAnsi"/>
          <w:sz w:val="22"/>
          <w:szCs w:val="22"/>
        </w:rPr>
      </w:pPr>
    </w:p>
    <w:p w14:paraId="1E14FF69" w14:textId="452021C0" w:rsidR="00EF080B" w:rsidRPr="00FD15D9" w:rsidRDefault="00274ED5" w:rsidP="004B6E62">
      <w:pPr>
        <w:pStyle w:val="Lijstalinea"/>
        <w:numPr>
          <w:ilvl w:val="0"/>
          <w:numId w:val="33"/>
        </w:numPr>
        <w:ind w:left="1800"/>
        <w:rPr>
          <w:rFonts w:asciiTheme="minorHAnsi" w:eastAsia="Calibri" w:hAnsiTheme="minorHAnsi" w:cstheme="minorHAnsi"/>
          <w:sz w:val="22"/>
          <w:szCs w:val="22"/>
        </w:rPr>
      </w:pPr>
      <w:r w:rsidRPr="00FD15D9">
        <w:rPr>
          <w:rFonts w:asciiTheme="minorHAnsi" w:eastAsia="Calibri" w:hAnsiTheme="minorHAnsi" w:cstheme="minorHAnsi"/>
          <w:sz w:val="22"/>
          <w:szCs w:val="22"/>
        </w:rPr>
        <w:t>Reflecteer</w:t>
      </w:r>
      <w:r w:rsidR="00EF080B" w:rsidRPr="00FD15D9">
        <w:rPr>
          <w:rFonts w:asciiTheme="minorHAnsi" w:eastAsia="Calibri" w:hAnsiTheme="minorHAnsi" w:cstheme="minorHAnsi"/>
          <w:sz w:val="22"/>
          <w:szCs w:val="22"/>
        </w:rPr>
        <w:t xml:space="preserve"> binnen de gemeente Noordenveld (politiek, bestuur en organisatie) op de uitvoeringspraktijk van wet- en regelgeving. Is de oriëntatie meer primair gericht op de letter van de wet </w:t>
      </w:r>
      <w:r w:rsidR="002C6F1D">
        <w:rPr>
          <w:rFonts w:asciiTheme="minorHAnsi" w:eastAsia="Calibri" w:hAnsiTheme="minorHAnsi" w:cstheme="minorHAnsi"/>
          <w:sz w:val="22"/>
          <w:szCs w:val="22"/>
        </w:rPr>
        <w:t xml:space="preserve">(rechtmatigheid) </w:t>
      </w:r>
      <w:r w:rsidR="00EF080B" w:rsidRPr="00FD15D9">
        <w:rPr>
          <w:rFonts w:asciiTheme="minorHAnsi" w:eastAsia="Calibri" w:hAnsiTheme="minorHAnsi" w:cstheme="minorHAnsi"/>
          <w:sz w:val="22"/>
          <w:szCs w:val="22"/>
        </w:rPr>
        <w:t xml:space="preserve">en het voorkomen van risico’s c.q. precedenten of </w:t>
      </w:r>
      <w:r w:rsidR="00150AC9">
        <w:rPr>
          <w:rFonts w:asciiTheme="minorHAnsi" w:eastAsia="Calibri" w:hAnsiTheme="minorHAnsi" w:cstheme="minorHAnsi"/>
          <w:sz w:val="22"/>
          <w:szCs w:val="22"/>
        </w:rPr>
        <w:t>worden</w:t>
      </w:r>
      <w:r w:rsidR="00150AC9" w:rsidRPr="00FD15D9">
        <w:rPr>
          <w:rFonts w:asciiTheme="minorHAnsi" w:eastAsia="Calibri" w:hAnsiTheme="minorHAnsi" w:cstheme="minorHAnsi"/>
          <w:sz w:val="22"/>
          <w:szCs w:val="22"/>
        </w:rPr>
        <w:t xml:space="preserve"> </w:t>
      </w:r>
      <w:r w:rsidR="00EF080B" w:rsidRPr="00FD15D9">
        <w:rPr>
          <w:rFonts w:asciiTheme="minorHAnsi" w:eastAsia="Calibri" w:hAnsiTheme="minorHAnsi" w:cstheme="minorHAnsi"/>
          <w:sz w:val="22"/>
          <w:szCs w:val="22"/>
        </w:rPr>
        <w:t>de wensen en behoeftes vanuit de lokale samenleving meer centraal gezet (</w:t>
      </w:r>
      <w:r w:rsidR="002C6F1D">
        <w:rPr>
          <w:rFonts w:asciiTheme="minorHAnsi" w:eastAsia="Calibri" w:hAnsiTheme="minorHAnsi" w:cstheme="minorHAnsi"/>
          <w:sz w:val="22"/>
          <w:szCs w:val="22"/>
        </w:rPr>
        <w:t>doeltreffendheid</w:t>
      </w:r>
      <w:r w:rsidR="00EF080B" w:rsidRPr="00FD15D9">
        <w:rPr>
          <w:rFonts w:asciiTheme="minorHAnsi" w:eastAsia="Calibri" w:hAnsiTheme="minorHAnsi" w:cstheme="minorHAnsi"/>
          <w:sz w:val="22"/>
          <w:szCs w:val="22"/>
        </w:rPr>
        <w:t xml:space="preserve">). Het gaat hierbij om het benutten c.q. afdwingen van discretionaire bevoegdheden, </w:t>
      </w:r>
      <w:r w:rsidR="00EA5268">
        <w:rPr>
          <w:rFonts w:asciiTheme="minorHAnsi" w:eastAsia="Calibri" w:hAnsiTheme="minorHAnsi" w:cstheme="minorHAnsi"/>
          <w:sz w:val="22"/>
          <w:szCs w:val="22"/>
        </w:rPr>
        <w:t xml:space="preserve">het formuleren van hardheidsclausules, </w:t>
      </w:r>
      <w:r w:rsidR="00EF080B" w:rsidRPr="00FD15D9">
        <w:rPr>
          <w:rFonts w:asciiTheme="minorHAnsi" w:eastAsia="Calibri" w:hAnsiTheme="minorHAnsi" w:cstheme="minorHAnsi"/>
          <w:sz w:val="22"/>
          <w:szCs w:val="22"/>
        </w:rPr>
        <w:t xml:space="preserve">het leveren van maatwerkoplossingen en de bereidheid om een niet bij ‘de geest’ passende (reguliere uitvoering van) regels verantwoord terzijde te schuiven. </w:t>
      </w:r>
    </w:p>
    <w:p w14:paraId="5FD2C555" w14:textId="77777777" w:rsidR="006F13A4" w:rsidRPr="00EA5268" w:rsidRDefault="006F13A4" w:rsidP="00EA5268">
      <w:pPr>
        <w:rPr>
          <w:rFonts w:asciiTheme="minorHAnsi" w:eastAsia="Calibri" w:hAnsiTheme="minorHAnsi" w:cstheme="minorHAnsi"/>
          <w:sz w:val="22"/>
          <w:szCs w:val="22"/>
        </w:rPr>
      </w:pPr>
    </w:p>
    <w:p w14:paraId="0CA3D015" w14:textId="008DE500" w:rsidR="00EF080B" w:rsidRPr="00FD15D9" w:rsidRDefault="00EF080B" w:rsidP="004B6E62">
      <w:pPr>
        <w:pStyle w:val="Lijstalinea"/>
        <w:numPr>
          <w:ilvl w:val="0"/>
          <w:numId w:val="33"/>
        </w:numPr>
        <w:ind w:left="1800"/>
        <w:rPr>
          <w:rFonts w:asciiTheme="minorHAnsi" w:eastAsia="Calibri" w:hAnsiTheme="minorHAnsi" w:cstheme="minorHAnsi"/>
          <w:sz w:val="22"/>
          <w:szCs w:val="22"/>
        </w:rPr>
      </w:pPr>
      <w:r w:rsidRPr="00FD15D9">
        <w:rPr>
          <w:rFonts w:asciiTheme="minorHAnsi" w:eastAsia="Calibri" w:hAnsiTheme="minorHAnsi" w:cstheme="minorHAnsi"/>
          <w:sz w:val="22"/>
          <w:szCs w:val="22"/>
        </w:rPr>
        <w:t xml:space="preserve">De raadsfracties hebben </w:t>
      </w:r>
      <w:r w:rsidR="002C6F1D">
        <w:rPr>
          <w:rFonts w:asciiTheme="minorHAnsi" w:eastAsia="Calibri" w:hAnsiTheme="minorHAnsi" w:cstheme="minorHAnsi"/>
          <w:sz w:val="22"/>
          <w:szCs w:val="22"/>
        </w:rPr>
        <w:t>‘</w:t>
      </w:r>
      <w:r w:rsidRPr="00FD15D9">
        <w:rPr>
          <w:rFonts w:asciiTheme="minorHAnsi" w:eastAsia="Calibri" w:hAnsiTheme="minorHAnsi" w:cstheme="minorHAnsi"/>
          <w:sz w:val="22"/>
          <w:szCs w:val="22"/>
        </w:rPr>
        <w:t>gekozen</w:t>
      </w:r>
      <w:r w:rsidR="002C6F1D">
        <w:rPr>
          <w:rFonts w:asciiTheme="minorHAnsi" w:eastAsia="Calibri" w:hAnsiTheme="minorHAnsi" w:cstheme="minorHAnsi"/>
          <w:sz w:val="22"/>
          <w:szCs w:val="22"/>
        </w:rPr>
        <w:t>’</w:t>
      </w:r>
      <w:r w:rsidRPr="00FD15D9">
        <w:rPr>
          <w:rFonts w:asciiTheme="minorHAnsi" w:eastAsia="Calibri" w:hAnsiTheme="minorHAnsi" w:cstheme="minorHAnsi"/>
          <w:sz w:val="22"/>
          <w:szCs w:val="22"/>
        </w:rPr>
        <w:t xml:space="preserve"> voor een z.g. niet-politieke opstelling t.o.v. het bestuur en t.o.v. elkaar. Hierover zijn al in eerdere paragrafen al opmerkingen gemaakt. </w:t>
      </w:r>
      <w:r w:rsidR="002A46CC" w:rsidRPr="00FD15D9">
        <w:rPr>
          <w:rFonts w:asciiTheme="minorHAnsi" w:eastAsia="Calibri" w:hAnsiTheme="minorHAnsi" w:cstheme="minorHAnsi"/>
          <w:sz w:val="22"/>
          <w:szCs w:val="22"/>
        </w:rPr>
        <w:t>Evalueer</w:t>
      </w:r>
      <w:r w:rsidRPr="00FD15D9">
        <w:rPr>
          <w:rFonts w:asciiTheme="minorHAnsi" w:eastAsia="Calibri" w:hAnsiTheme="minorHAnsi" w:cstheme="minorHAnsi"/>
          <w:sz w:val="22"/>
          <w:szCs w:val="22"/>
        </w:rPr>
        <w:t xml:space="preserve"> op basis van de ervaringen </w:t>
      </w:r>
      <w:r w:rsidR="00274ED5" w:rsidRPr="00FD15D9">
        <w:rPr>
          <w:rFonts w:asciiTheme="minorHAnsi" w:eastAsia="Calibri" w:hAnsiTheme="minorHAnsi" w:cstheme="minorHAnsi"/>
          <w:sz w:val="22"/>
          <w:szCs w:val="22"/>
        </w:rPr>
        <w:t xml:space="preserve">en </w:t>
      </w:r>
      <w:r w:rsidR="002A46CC" w:rsidRPr="00FD15D9">
        <w:rPr>
          <w:rFonts w:asciiTheme="minorHAnsi" w:eastAsia="Calibri" w:hAnsiTheme="minorHAnsi" w:cstheme="minorHAnsi"/>
          <w:sz w:val="22"/>
          <w:szCs w:val="22"/>
        </w:rPr>
        <w:t>maak</w:t>
      </w:r>
      <w:r w:rsidRPr="00FD15D9">
        <w:rPr>
          <w:rFonts w:asciiTheme="minorHAnsi" w:eastAsia="Calibri" w:hAnsiTheme="minorHAnsi" w:cstheme="minorHAnsi"/>
          <w:sz w:val="22"/>
          <w:szCs w:val="22"/>
        </w:rPr>
        <w:t xml:space="preserve"> </w:t>
      </w:r>
      <w:r w:rsidR="00274ED5" w:rsidRPr="00FD15D9">
        <w:rPr>
          <w:rFonts w:asciiTheme="minorHAnsi" w:eastAsia="Calibri" w:hAnsiTheme="minorHAnsi" w:cstheme="minorHAnsi"/>
          <w:sz w:val="22"/>
          <w:szCs w:val="22"/>
        </w:rPr>
        <w:t>dit</w:t>
      </w:r>
      <w:r w:rsidR="002A46CC" w:rsidRPr="00FD15D9">
        <w:rPr>
          <w:rFonts w:asciiTheme="minorHAnsi" w:eastAsia="Calibri" w:hAnsiTheme="minorHAnsi" w:cstheme="minorHAnsi"/>
          <w:sz w:val="22"/>
          <w:szCs w:val="22"/>
        </w:rPr>
        <w:t xml:space="preserve">, indien gewenst, </w:t>
      </w:r>
      <w:r w:rsidR="00274ED5" w:rsidRPr="00FD15D9">
        <w:rPr>
          <w:rFonts w:asciiTheme="minorHAnsi" w:eastAsia="Calibri" w:hAnsiTheme="minorHAnsi" w:cstheme="minorHAnsi"/>
          <w:sz w:val="22"/>
          <w:szCs w:val="22"/>
        </w:rPr>
        <w:t xml:space="preserve">meer </w:t>
      </w:r>
      <w:r w:rsidRPr="00FD15D9">
        <w:rPr>
          <w:rFonts w:asciiTheme="minorHAnsi" w:eastAsia="Calibri" w:hAnsiTheme="minorHAnsi" w:cstheme="minorHAnsi"/>
          <w:sz w:val="22"/>
          <w:szCs w:val="22"/>
        </w:rPr>
        <w:t>expliciet.</w:t>
      </w:r>
    </w:p>
    <w:p w14:paraId="03727D44" w14:textId="4D6A642B" w:rsidR="00EF080B" w:rsidRDefault="00EF080B" w:rsidP="004B6E62">
      <w:pPr>
        <w:pStyle w:val="Lijstalinea"/>
        <w:ind w:left="1800"/>
        <w:rPr>
          <w:rFonts w:asciiTheme="minorHAnsi" w:eastAsia="Calibri" w:hAnsiTheme="minorHAnsi" w:cstheme="minorHAnsi"/>
          <w:sz w:val="22"/>
          <w:szCs w:val="22"/>
        </w:rPr>
      </w:pPr>
    </w:p>
    <w:p w14:paraId="0591AEC0" w14:textId="713B9C56" w:rsidR="00EA5268" w:rsidRDefault="00EA5268" w:rsidP="004B6E62">
      <w:pPr>
        <w:pStyle w:val="Lijstalinea"/>
        <w:ind w:left="1800"/>
        <w:rPr>
          <w:rFonts w:asciiTheme="minorHAnsi" w:eastAsia="Calibri" w:hAnsiTheme="minorHAnsi" w:cstheme="minorHAnsi"/>
          <w:sz w:val="22"/>
          <w:szCs w:val="22"/>
        </w:rPr>
      </w:pPr>
    </w:p>
    <w:p w14:paraId="16E97C0A" w14:textId="37AE9AB0" w:rsidR="00EA5268" w:rsidRDefault="00EA5268" w:rsidP="004B6E62">
      <w:pPr>
        <w:pStyle w:val="Lijstalinea"/>
        <w:ind w:left="1800"/>
        <w:rPr>
          <w:rFonts w:asciiTheme="minorHAnsi" w:eastAsia="Calibri" w:hAnsiTheme="minorHAnsi" w:cstheme="minorHAnsi"/>
          <w:sz w:val="22"/>
          <w:szCs w:val="22"/>
        </w:rPr>
      </w:pPr>
    </w:p>
    <w:p w14:paraId="4071246F" w14:textId="77777777" w:rsidR="00EA5268" w:rsidRPr="00FD15D9" w:rsidRDefault="00EA5268" w:rsidP="004B6E62">
      <w:pPr>
        <w:pStyle w:val="Lijstalinea"/>
        <w:ind w:left="1800"/>
        <w:rPr>
          <w:rFonts w:asciiTheme="minorHAnsi" w:eastAsia="Calibri" w:hAnsiTheme="minorHAnsi" w:cstheme="minorHAnsi"/>
          <w:sz w:val="22"/>
          <w:szCs w:val="22"/>
        </w:rPr>
      </w:pPr>
    </w:p>
    <w:p w14:paraId="5A3C3FB1" w14:textId="4EAA2983" w:rsidR="00EF080B" w:rsidRPr="00FD15D9" w:rsidRDefault="00EF080B" w:rsidP="004B6E62">
      <w:pPr>
        <w:pStyle w:val="Lijstalinea"/>
        <w:numPr>
          <w:ilvl w:val="0"/>
          <w:numId w:val="33"/>
        </w:numPr>
        <w:ind w:left="1800"/>
        <w:rPr>
          <w:rFonts w:asciiTheme="minorHAnsi" w:hAnsiTheme="minorHAnsi" w:cstheme="minorHAnsi"/>
          <w:sz w:val="22"/>
          <w:szCs w:val="22"/>
        </w:rPr>
      </w:pPr>
      <w:r w:rsidRPr="00FD15D9">
        <w:rPr>
          <w:rFonts w:asciiTheme="minorHAnsi" w:hAnsiTheme="minorHAnsi" w:cstheme="minorHAnsi"/>
          <w:sz w:val="22"/>
          <w:szCs w:val="22"/>
        </w:rPr>
        <w:lastRenderedPageBreak/>
        <w:t>Een mooie</w:t>
      </w:r>
      <w:r w:rsidR="00150AC9">
        <w:rPr>
          <w:rFonts w:asciiTheme="minorHAnsi" w:hAnsiTheme="minorHAnsi" w:cstheme="minorHAnsi"/>
          <w:sz w:val="22"/>
          <w:szCs w:val="22"/>
        </w:rPr>
        <w:t xml:space="preserve"> en nuttige</w:t>
      </w:r>
      <w:r w:rsidRPr="00FD15D9">
        <w:rPr>
          <w:rFonts w:asciiTheme="minorHAnsi" w:hAnsiTheme="minorHAnsi" w:cstheme="minorHAnsi"/>
          <w:sz w:val="22"/>
          <w:szCs w:val="22"/>
        </w:rPr>
        <w:t xml:space="preserve"> actie is de oproep vanuit bestuur om</w:t>
      </w:r>
      <w:r w:rsidR="00150AC9">
        <w:rPr>
          <w:rFonts w:asciiTheme="minorHAnsi" w:hAnsiTheme="minorHAnsi" w:cstheme="minorHAnsi"/>
          <w:sz w:val="22"/>
          <w:szCs w:val="22"/>
        </w:rPr>
        <w:t xml:space="preserve"> zoveel mogelijk</w:t>
      </w:r>
      <w:r w:rsidRPr="00FD15D9">
        <w:rPr>
          <w:rFonts w:asciiTheme="minorHAnsi" w:hAnsiTheme="minorHAnsi" w:cstheme="minorHAnsi"/>
          <w:sz w:val="22"/>
          <w:szCs w:val="22"/>
        </w:rPr>
        <w:t xml:space="preserve"> lokaal te kopen om daarmee de lokale ondernemers niet </w:t>
      </w:r>
      <w:r w:rsidR="00150AC9">
        <w:rPr>
          <w:rFonts w:asciiTheme="minorHAnsi" w:hAnsiTheme="minorHAnsi" w:cstheme="minorHAnsi"/>
          <w:sz w:val="22"/>
          <w:szCs w:val="22"/>
        </w:rPr>
        <w:t xml:space="preserve">alleen </w:t>
      </w:r>
      <w:r w:rsidRPr="00FD15D9">
        <w:rPr>
          <w:rFonts w:asciiTheme="minorHAnsi" w:hAnsiTheme="minorHAnsi" w:cstheme="minorHAnsi"/>
          <w:sz w:val="22"/>
          <w:szCs w:val="22"/>
        </w:rPr>
        <w:t>in woord, maar ook in daad te steunen. Het verdient aanbeveling om meer van dit soort acties te ondernemen en hiervoor ook raadsleden en medewerkers in te schakelen. Voorbeeldgedrag doet volgen.</w:t>
      </w:r>
    </w:p>
    <w:p w14:paraId="546446A9" w14:textId="77777777" w:rsidR="00EF080B" w:rsidRPr="00FD15D9" w:rsidRDefault="00EF080B" w:rsidP="004B6E62">
      <w:pPr>
        <w:pStyle w:val="Lijstalinea"/>
        <w:ind w:left="1800"/>
        <w:rPr>
          <w:rFonts w:asciiTheme="minorHAnsi" w:eastAsia="Calibri" w:hAnsiTheme="minorHAnsi" w:cstheme="minorHAnsi"/>
          <w:sz w:val="22"/>
          <w:szCs w:val="22"/>
        </w:rPr>
      </w:pPr>
    </w:p>
    <w:p w14:paraId="25F7A7AC" w14:textId="246A9074" w:rsidR="00E34D39" w:rsidRPr="00FD15D9" w:rsidRDefault="002A46CC" w:rsidP="00095CDC">
      <w:pPr>
        <w:pStyle w:val="Lijstalinea"/>
        <w:numPr>
          <w:ilvl w:val="0"/>
          <w:numId w:val="33"/>
        </w:numPr>
        <w:ind w:left="1800"/>
        <w:rPr>
          <w:rFonts w:asciiTheme="minorHAnsi" w:eastAsia="Helvetica" w:hAnsiTheme="minorHAnsi" w:cstheme="minorHAnsi"/>
          <w:sz w:val="22"/>
          <w:szCs w:val="22"/>
        </w:rPr>
      </w:pPr>
      <w:r w:rsidRPr="00FD15D9">
        <w:rPr>
          <w:rFonts w:asciiTheme="minorHAnsi" w:eastAsia="Helvetica" w:hAnsiTheme="minorHAnsi" w:cstheme="minorHAnsi"/>
          <w:sz w:val="22"/>
          <w:szCs w:val="22"/>
        </w:rPr>
        <w:t xml:space="preserve">De </w:t>
      </w:r>
      <w:r w:rsidR="00EF080B" w:rsidRPr="00FD15D9">
        <w:rPr>
          <w:rFonts w:asciiTheme="minorHAnsi" w:eastAsia="Helvetica" w:hAnsiTheme="minorHAnsi" w:cstheme="minorHAnsi"/>
          <w:sz w:val="22"/>
          <w:szCs w:val="22"/>
        </w:rPr>
        <w:t xml:space="preserve">gemeente </w:t>
      </w:r>
      <w:r w:rsidRPr="00FD15D9">
        <w:rPr>
          <w:rFonts w:asciiTheme="minorHAnsi" w:eastAsia="Helvetica" w:hAnsiTheme="minorHAnsi" w:cstheme="minorHAnsi"/>
          <w:sz w:val="22"/>
          <w:szCs w:val="22"/>
        </w:rPr>
        <w:t xml:space="preserve">gaf </w:t>
      </w:r>
      <w:r w:rsidR="00EF080B" w:rsidRPr="00FD15D9">
        <w:rPr>
          <w:rFonts w:asciiTheme="minorHAnsi" w:eastAsia="Helvetica" w:hAnsiTheme="minorHAnsi" w:cstheme="minorHAnsi"/>
          <w:sz w:val="22"/>
          <w:szCs w:val="22"/>
        </w:rPr>
        <w:t xml:space="preserve">haar inwoners, ondernemingen en instellingen veel ruimte voor </w:t>
      </w:r>
      <w:r w:rsidRPr="00FD15D9">
        <w:rPr>
          <w:rFonts w:asciiTheme="minorHAnsi" w:eastAsia="Helvetica" w:hAnsiTheme="minorHAnsi" w:cstheme="minorHAnsi"/>
          <w:sz w:val="22"/>
          <w:szCs w:val="22"/>
        </w:rPr>
        <w:t xml:space="preserve">invulling van </w:t>
      </w:r>
      <w:r w:rsidR="00EF080B" w:rsidRPr="00FD15D9">
        <w:rPr>
          <w:rFonts w:asciiTheme="minorHAnsi" w:eastAsia="Helvetica" w:hAnsiTheme="minorHAnsi" w:cstheme="minorHAnsi"/>
          <w:sz w:val="22"/>
          <w:szCs w:val="22"/>
        </w:rPr>
        <w:t>eigen verantwoordelijkheid en inkleuring. Andere gemeenten gaven meer kaders en namen meer coördine</w:t>
      </w:r>
      <w:r w:rsidRPr="00FD15D9">
        <w:rPr>
          <w:rFonts w:asciiTheme="minorHAnsi" w:eastAsia="Helvetica" w:hAnsiTheme="minorHAnsi" w:cstheme="minorHAnsi"/>
          <w:sz w:val="22"/>
          <w:szCs w:val="22"/>
        </w:rPr>
        <w:t>rende</w:t>
      </w:r>
      <w:r w:rsidR="00EF080B" w:rsidRPr="00FD15D9">
        <w:rPr>
          <w:rFonts w:asciiTheme="minorHAnsi" w:eastAsia="Helvetica" w:hAnsiTheme="minorHAnsi" w:cstheme="minorHAnsi"/>
          <w:sz w:val="22"/>
          <w:szCs w:val="22"/>
        </w:rPr>
        <w:t xml:space="preserve"> initiatieven. Voor beide is wat te zeggen, mits het een weloverwogen keuze is. </w:t>
      </w:r>
      <w:r w:rsidRPr="00FD15D9">
        <w:rPr>
          <w:rFonts w:asciiTheme="minorHAnsi" w:eastAsia="Helvetica" w:hAnsiTheme="minorHAnsi" w:cstheme="minorHAnsi"/>
          <w:sz w:val="22"/>
          <w:szCs w:val="22"/>
        </w:rPr>
        <w:t>O</w:t>
      </w:r>
      <w:r w:rsidR="00EF080B" w:rsidRPr="00FD15D9">
        <w:rPr>
          <w:rFonts w:asciiTheme="minorHAnsi" w:eastAsia="Helvetica" w:hAnsiTheme="minorHAnsi" w:cstheme="minorHAnsi"/>
          <w:sz w:val="22"/>
          <w:szCs w:val="22"/>
        </w:rPr>
        <w:t>verwe</w:t>
      </w:r>
      <w:r w:rsidRPr="00FD15D9">
        <w:rPr>
          <w:rFonts w:asciiTheme="minorHAnsi" w:eastAsia="Helvetica" w:hAnsiTheme="minorHAnsi" w:cstheme="minorHAnsi"/>
          <w:sz w:val="22"/>
          <w:szCs w:val="22"/>
        </w:rPr>
        <w:t>eg of het de moeite</w:t>
      </w:r>
      <w:r w:rsidR="00EF080B" w:rsidRPr="00FD15D9">
        <w:rPr>
          <w:rFonts w:asciiTheme="minorHAnsi" w:eastAsia="Helvetica" w:hAnsiTheme="minorHAnsi" w:cstheme="minorHAnsi"/>
          <w:sz w:val="22"/>
          <w:szCs w:val="22"/>
        </w:rPr>
        <w:t xml:space="preserve"> waard </w:t>
      </w:r>
      <w:r w:rsidRPr="00FD15D9">
        <w:rPr>
          <w:rFonts w:asciiTheme="minorHAnsi" w:eastAsia="Helvetica" w:hAnsiTheme="minorHAnsi" w:cstheme="minorHAnsi"/>
          <w:sz w:val="22"/>
          <w:szCs w:val="22"/>
        </w:rPr>
        <w:t xml:space="preserve">is </w:t>
      </w:r>
      <w:r w:rsidR="00EF080B" w:rsidRPr="00FD15D9">
        <w:rPr>
          <w:rFonts w:asciiTheme="minorHAnsi" w:eastAsia="Helvetica" w:hAnsiTheme="minorHAnsi" w:cstheme="minorHAnsi"/>
          <w:sz w:val="22"/>
          <w:szCs w:val="22"/>
        </w:rPr>
        <w:t xml:space="preserve">om vanuit het bestuur na afloop van deze crisis een eigen eindevaluatie te initiëren met intensieve betrokkenheid van Raad en ambtenaren, </w:t>
      </w:r>
      <w:r w:rsidR="00EB57E8">
        <w:rPr>
          <w:rFonts w:asciiTheme="minorHAnsi" w:eastAsia="Helvetica" w:hAnsiTheme="minorHAnsi" w:cstheme="minorHAnsi"/>
          <w:sz w:val="22"/>
          <w:szCs w:val="22"/>
        </w:rPr>
        <w:t>inwoners en overige belanghebbenden</w:t>
      </w:r>
      <w:r w:rsidR="00EF080B" w:rsidRPr="00FD15D9">
        <w:rPr>
          <w:rFonts w:asciiTheme="minorHAnsi" w:eastAsia="Helvetica" w:hAnsiTheme="minorHAnsi" w:cstheme="minorHAnsi"/>
          <w:sz w:val="22"/>
          <w:szCs w:val="22"/>
        </w:rPr>
        <w:t xml:space="preserve">. </w:t>
      </w:r>
      <w:r w:rsidR="00012376">
        <w:rPr>
          <w:rFonts w:asciiTheme="minorHAnsi" w:eastAsia="Helvetica" w:hAnsiTheme="minorHAnsi" w:cstheme="minorHAnsi"/>
          <w:sz w:val="22"/>
          <w:szCs w:val="22"/>
        </w:rPr>
        <w:t xml:space="preserve">Daarmee kunnen ook leerervaringen worden verkregen m.b.t. uitvoering van andere steunmaatregelen, zoals de </w:t>
      </w:r>
      <w:r w:rsidR="00FC0CC0">
        <w:rPr>
          <w:rFonts w:asciiTheme="minorHAnsi" w:eastAsia="Helvetica" w:hAnsiTheme="minorHAnsi" w:cstheme="minorHAnsi"/>
          <w:sz w:val="22"/>
          <w:szCs w:val="22"/>
        </w:rPr>
        <w:t>TONK-regeling</w:t>
      </w:r>
      <w:r w:rsidR="00012376">
        <w:rPr>
          <w:rFonts w:asciiTheme="minorHAnsi" w:eastAsia="Helvetica" w:hAnsiTheme="minorHAnsi" w:cstheme="minorHAnsi"/>
          <w:sz w:val="22"/>
          <w:szCs w:val="22"/>
        </w:rPr>
        <w:t xml:space="preserve">. </w:t>
      </w:r>
      <w:r w:rsidR="00EF080B" w:rsidRPr="00FD15D9">
        <w:rPr>
          <w:rFonts w:asciiTheme="minorHAnsi" w:eastAsia="Helvetica" w:hAnsiTheme="minorHAnsi" w:cstheme="minorHAnsi"/>
          <w:sz w:val="22"/>
          <w:szCs w:val="22"/>
        </w:rPr>
        <w:t>Deze evaluatie kan dan mede de voorbereiding zijn op c.q. deel uit maken van de vele evaluaties, die nog zullen volgen op regionaal en landelijk niveau. Nu al blijkt dat de Corona-crisis de samenleving op vele vlakken en niveaus de nodige lessen voor de toekomst kan leren.</w:t>
      </w:r>
      <w:r w:rsidR="00F76612">
        <w:rPr>
          <w:rFonts w:asciiTheme="minorHAnsi" w:eastAsia="Helvetica" w:hAnsiTheme="minorHAnsi" w:cstheme="minorHAnsi"/>
          <w:sz w:val="22"/>
          <w:szCs w:val="22"/>
        </w:rPr>
        <w:t xml:space="preserve"> Vooral ook met het ‘Nationale Herstelplan’ in het vooruitzicht.</w:t>
      </w:r>
    </w:p>
    <w:p w14:paraId="00401E44" w14:textId="19418D39" w:rsidR="00EF080B" w:rsidRPr="00FD15D9" w:rsidRDefault="00E34D39" w:rsidP="007F616E">
      <w:pPr>
        <w:rPr>
          <w:rFonts w:asciiTheme="minorHAnsi" w:eastAsia="Helvetica" w:hAnsiTheme="minorHAnsi" w:cstheme="minorHAnsi"/>
          <w:sz w:val="22"/>
          <w:szCs w:val="22"/>
        </w:rPr>
      </w:pPr>
      <w:r w:rsidRPr="00FD15D9">
        <w:rPr>
          <w:rFonts w:asciiTheme="minorHAnsi" w:eastAsia="Helvetica" w:hAnsiTheme="minorHAnsi" w:cstheme="minorHAnsi"/>
          <w:sz w:val="22"/>
          <w:szCs w:val="22"/>
        </w:rPr>
        <w:br w:type="page"/>
      </w:r>
    </w:p>
    <w:p w14:paraId="48A52BAF" w14:textId="77777777" w:rsidR="00EF080B" w:rsidRPr="00FD15D9" w:rsidRDefault="003D0BF8" w:rsidP="00FD15D9">
      <w:pPr>
        <w:pStyle w:val="Kop2"/>
        <w:numPr>
          <w:ilvl w:val="0"/>
          <w:numId w:val="36"/>
        </w:numPr>
        <w:rPr>
          <w:rStyle w:val="Intensieveverwijzing"/>
          <w:rFonts w:asciiTheme="minorHAnsi" w:eastAsia="Calibri" w:hAnsiTheme="minorHAnsi" w:cstheme="minorHAnsi"/>
          <w:b/>
          <w:bCs w:val="0"/>
          <w:color w:val="00B050"/>
          <w:sz w:val="36"/>
          <w:szCs w:val="36"/>
        </w:rPr>
      </w:pPr>
      <w:bookmarkStart w:id="26" w:name="_Toc72417414"/>
      <w:bookmarkStart w:id="27" w:name="_Toc72417456"/>
      <w:bookmarkStart w:id="28" w:name="_Toc72417550"/>
      <w:bookmarkStart w:id="29" w:name="_Toc72417415"/>
      <w:bookmarkStart w:id="30" w:name="_Toc72417457"/>
      <w:bookmarkStart w:id="31" w:name="_Toc72417551"/>
      <w:bookmarkStart w:id="32" w:name="_Toc72775928"/>
      <w:bookmarkStart w:id="33" w:name="_Toc74744397"/>
      <w:bookmarkEnd w:id="26"/>
      <w:bookmarkEnd w:id="27"/>
      <w:bookmarkEnd w:id="28"/>
      <w:bookmarkEnd w:id="29"/>
      <w:bookmarkEnd w:id="30"/>
      <w:bookmarkEnd w:id="31"/>
      <w:r w:rsidRPr="00FD15D9">
        <w:rPr>
          <w:rStyle w:val="Intensieveverwijzing"/>
          <w:rFonts w:asciiTheme="minorHAnsi" w:eastAsia="Calibri" w:hAnsiTheme="minorHAnsi" w:cstheme="minorHAnsi"/>
          <w:b/>
          <w:bCs w:val="0"/>
          <w:color w:val="00B050"/>
          <w:sz w:val="36"/>
          <w:szCs w:val="36"/>
        </w:rPr>
        <w:lastRenderedPageBreak/>
        <w:t>Tot slot</w:t>
      </w:r>
      <w:bookmarkEnd w:id="32"/>
      <w:bookmarkEnd w:id="33"/>
      <w:r w:rsidRPr="00FD15D9">
        <w:rPr>
          <w:rStyle w:val="Intensieveverwijzing"/>
          <w:rFonts w:asciiTheme="minorHAnsi" w:eastAsia="Calibri" w:hAnsiTheme="minorHAnsi" w:cstheme="minorHAnsi"/>
          <w:b/>
          <w:bCs w:val="0"/>
          <w:color w:val="00B050"/>
          <w:sz w:val="36"/>
          <w:szCs w:val="36"/>
        </w:rPr>
        <w:t xml:space="preserve"> </w:t>
      </w:r>
    </w:p>
    <w:p w14:paraId="0803E568" w14:textId="77777777" w:rsidR="00EA5268" w:rsidRPr="00FD15D9" w:rsidRDefault="00EA5268" w:rsidP="003D0BF8">
      <w:pPr>
        <w:rPr>
          <w:rStyle w:val="Intensieveverwijzing"/>
          <w:rFonts w:asciiTheme="minorHAnsi" w:eastAsia="Calibri" w:hAnsiTheme="minorHAnsi" w:cstheme="minorHAnsi"/>
          <w:color w:val="00B050"/>
          <w:sz w:val="22"/>
          <w:szCs w:val="22"/>
        </w:rPr>
      </w:pPr>
    </w:p>
    <w:p w14:paraId="6550B50F" w14:textId="77777777" w:rsidR="002E61E7" w:rsidRPr="00FD15D9" w:rsidRDefault="002E61E7" w:rsidP="002E61E7">
      <w:pPr>
        <w:rPr>
          <w:rFonts w:asciiTheme="minorHAnsi" w:hAnsiTheme="minorHAnsi" w:cstheme="minorHAnsi"/>
          <w:sz w:val="22"/>
          <w:szCs w:val="22"/>
        </w:rPr>
      </w:pPr>
    </w:p>
    <w:p w14:paraId="643EE8D3" w14:textId="0AE29877" w:rsidR="002E61E7" w:rsidRDefault="00150AC9" w:rsidP="00150AC9">
      <w:pPr>
        <w:ind w:left="1440"/>
        <w:rPr>
          <w:rFonts w:asciiTheme="minorHAnsi" w:hAnsiTheme="minorHAnsi" w:cstheme="minorHAnsi"/>
          <w:sz w:val="22"/>
          <w:szCs w:val="22"/>
        </w:rPr>
      </w:pPr>
      <w:r>
        <w:rPr>
          <w:rFonts w:asciiTheme="minorHAnsi" w:hAnsiTheme="minorHAnsi" w:cstheme="minorHAnsi"/>
          <w:sz w:val="22"/>
          <w:szCs w:val="22"/>
        </w:rPr>
        <w:t xml:space="preserve">Dit onderzoek is niet het enige in zijn soort. </w:t>
      </w:r>
      <w:r w:rsidR="002E61E7" w:rsidRPr="00FD15D9">
        <w:rPr>
          <w:rFonts w:asciiTheme="minorHAnsi" w:hAnsiTheme="minorHAnsi" w:cstheme="minorHAnsi"/>
          <w:sz w:val="22"/>
          <w:szCs w:val="22"/>
        </w:rPr>
        <w:t xml:space="preserve">Inmiddels zijn er meerdere Rekenkamer(commissies) aan de slag gegaan met tussenevaluaties van de lokale inspanningen rond de Corona-maatregelen. Op de site </w:t>
      </w:r>
      <w:hyperlink r:id="rId14" w:history="1">
        <w:r w:rsidR="002E61E7" w:rsidRPr="00FD15D9">
          <w:rPr>
            <w:rStyle w:val="Hyperlink"/>
            <w:rFonts w:asciiTheme="minorHAnsi" w:hAnsiTheme="minorHAnsi" w:cstheme="minorHAnsi"/>
            <w:sz w:val="22"/>
            <w:szCs w:val="22"/>
          </w:rPr>
          <w:t>https://coronapapers.nl/nieuws-1/bestuur-beoordeeld</w:t>
        </w:r>
      </w:hyperlink>
      <w:r w:rsidR="002E61E7" w:rsidRPr="00FD15D9">
        <w:rPr>
          <w:rFonts w:asciiTheme="minorHAnsi" w:hAnsiTheme="minorHAnsi" w:cstheme="minorHAnsi"/>
          <w:sz w:val="22"/>
          <w:szCs w:val="22"/>
        </w:rPr>
        <w:t xml:space="preserve">  verzamelt Prof. Dr. K. Peters, Bijzonder hoogleraar Lokaal en Regionaal bestuur aan de Universiteit van Maastricht deze onderzoeken. Naast de gemeente Noordenveld betreft het</w:t>
      </w:r>
      <w:r>
        <w:rPr>
          <w:rFonts w:asciiTheme="minorHAnsi" w:hAnsiTheme="minorHAnsi" w:cstheme="minorHAnsi"/>
          <w:sz w:val="22"/>
          <w:szCs w:val="22"/>
        </w:rPr>
        <w:t xml:space="preserve"> op dit moment</w:t>
      </w:r>
      <w:r w:rsidR="002E61E7" w:rsidRPr="00FD15D9">
        <w:rPr>
          <w:rFonts w:asciiTheme="minorHAnsi" w:hAnsiTheme="minorHAnsi" w:cstheme="minorHAnsi"/>
          <w:sz w:val="22"/>
          <w:szCs w:val="22"/>
        </w:rPr>
        <w:t xml:space="preserve">: </w:t>
      </w:r>
    </w:p>
    <w:p w14:paraId="66B356FB" w14:textId="77777777" w:rsidR="00431D8C" w:rsidRPr="00FD15D9" w:rsidRDefault="00431D8C" w:rsidP="002E61E7">
      <w:pPr>
        <w:ind w:left="1440"/>
        <w:rPr>
          <w:rFonts w:asciiTheme="minorHAnsi" w:hAnsiTheme="minorHAnsi" w:cstheme="minorHAnsi"/>
          <w:sz w:val="22"/>
          <w:szCs w:val="22"/>
        </w:rPr>
      </w:pPr>
    </w:p>
    <w:p w14:paraId="5C76C177" w14:textId="77777777" w:rsidR="002E61E7" w:rsidRPr="001171A1" w:rsidRDefault="002E61E7" w:rsidP="00EF2AF4">
      <w:pPr>
        <w:pStyle w:val="Plattetekst"/>
        <w:numPr>
          <w:ilvl w:val="0"/>
          <w:numId w:val="41"/>
        </w:numPr>
        <w:rPr>
          <w:rFonts w:asciiTheme="minorHAnsi" w:hAnsiTheme="minorHAnsi" w:cstheme="minorHAnsi"/>
          <w:lang w:val="nl-NL"/>
        </w:rPr>
      </w:pPr>
      <w:r w:rsidRPr="001171A1">
        <w:rPr>
          <w:rFonts w:asciiTheme="minorHAnsi" w:hAnsiTheme="minorHAnsi" w:cstheme="minorHAnsi"/>
          <w:lang w:val="nl-NL"/>
        </w:rPr>
        <w:t xml:space="preserve">De impact van de </w:t>
      </w:r>
      <w:proofErr w:type="spellStart"/>
      <w:r w:rsidRPr="001171A1">
        <w:rPr>
          <w:rFonts w:asciiTheme="minorHAnsi" w:hAnsiTheme="minorHAnsi" w:cstheme="minorHAnsi"/>
          <w:lang w:val="nl-NL"/>
        </w:rPr>
        <w:t>lockdown</w:t>
      </w:r>
      <w:proofErr w:type="spellEnd"/>
      <w:r w:rsidRPr="001171A1">
        <w:rPr>
          <w:rFonts w:asciiTheme="minorHAnsi" w:hAnsiTheme="minorHAnsi" w:cstheme="minorHAnsi"/>
          <w:lang w:val="nl-NL"/>
        </w:rPr>
        <w:t xml:space="preserve"> op het functioneren van de lokale democratie in Wassenaar, Voorschoten, Oegstgeest en Leidschendam-Voorburg</w:t>
      </w:r>
    </w:p>
    <w:p w14:paraId="52E8D1C3" w14:textId="77777777" w:rsidR="002E61E7" w:rsidRPr="001171A1" w:rsidRDefault="002E61E7" w:rsidP="00EF2AF4">
      <w:pPr>
        <w:pStyle w:val="Plattetekst"/>
        <w:numPr>
          <w:ilvl w:val="0"/>
          <w:numId w:val="41"/>
        </w:numPr>
        <w:rPr>
          <w:rFonts w:asciiTheme="minorHAnsi" w:hAnsiTheme="minorHAnsi" w:cstheme="minorHAnsi"/>
          <w:b/>
          <w:bCs/>
          <w:lang w:val="nl-NL"/>
        </w:rPr>
      </w:pPr>
      <w:r w:rsidRPr="001171A1">
        <w:rPr>
          <w:rFonts w:asciiTheme="minorHAnsi" w:hAnsiTheme="minorHAnsi" w:cstheme="minorHAnsi"/>
          <w:lang w:val="nl-NL"/>
        </w:rPr>
        <w:t>Wat mag, doet en wil de raad? Een onderzoek naar de rol van de gemeenteraad van</w:t>
      </w:r>
      <w:r w:rsidRPr="001171A1">
        <w:rPr>
          <w:rFonts w:asciiTheme="minorHAnsi" w:hAnsiTheme="minorHAnsi" w:cstheme="minorHAnsi"/>
          <w:lang w:val="nl-NL"/>
        </w:rPr>
        <w:br/>
        <w:t>’s-Hertogenbosch ten tijde van (corona)crisis</w:t>
      </w:r>
    </w:p>
    <w:p w14:paraId="48C41662" w14:textId="1A4B4CA5" w:rsidR="002E61E7" w:rsidRPr="00431D8C" w:rsidRDefault="002E61E7" w:rsidP="00EF2AF4">
      <w:pPr>
        <w:pStyle w:val="Plattetekst"/>
        <w:numPr>
          <w:ilvl w:val="0"/>
          <w:numId w:val="41"/>
        </w:numPr>
        <w:rPr>
          <w:rFonts w:asciiTheme="minorHAnsi" w:hAnsiTheme="minorHAnsi" w:cstheme="minorHAnsi"/>
          <w:lang w:val="nl-NL"/>
        </w:rPr>
      </w:pPr>
      <w:r w:rsidRPr="001171A1">
        <w:rPr>
          <w:rFonts w:asciiTheme="minorHAnsi" w:hAnsiTheme="minorHAnsi" w:cstheme="minorHAnsi"/>
          <w:shd w:val="clear" w:color="auto" w:fill="FFFFFF"/>
          <w:lang w:val="nl-NL"/>
        </w:rPr>
        <w:t>De Rekenkamers van Tilburg, Breda, Arnhem en Oss zijn in oktober 2020 een gezamenlijk onderzoek gestart naar corona-steunmaatregelen in de betreffende gemeenten. </w:t>
      </w:r>
    </w:p>
    <w:p w14:paraId="55C81AA6" w14:textId="77777777" w:rsidR="00431D8C" w:rsidRPr="001171A1" w:rsidRDefault="00431D8C" w:rsidP="00431D8C">
      <w:pPr>
        <w:pStyle w:val="Plattetekst"/>
        <w:ind w:left="2160"/>
        <w:rPr>
          <w:rFonts w:asciiTheme="minorHAnsi" w:hAnsiTheme="minorHAnsi" w:cstheme="minorHAnsi"/>
          <w:lang w:val="nl-NL"/>
        </w:rPr>
      </w:pPr>
    </w:p>
    <w:p w14:paraId="259B80B3" w14:textId="77777777" w:rsidR="002E61E7" w:rsidRPr="00FD15D9" w:rsidRDefault="002E61E7" w:rsidP="002E61E7">
      <w:pPr>
        <w:ind w:left="1440"/>
        <w:rPr>
          <w:rFonts w:asciiTheme="minorHAnsi" w:hAnsiTheme="minorHAnsi" w:cstheme="minorHAnsi"/>
          <w:sz w:val="22"/>
          <w:szCs w:val="22"/>
        </w:rPr>
      </w:pPr>
      <w:r w:rsidRPr="00FD15D9">
        <w:rPr>
          <w:rFonts w:asciiTheme="minorHAnsi" w:hAnsiTheme="minorHAnsi" w:cstheme="minorHAnsi"/>
          <w:sz w:val="22"/>
          <w:szCs w:val="22"/>
        </w:rPr>
        <w:t xml:space="preserve">Daarnaast zijn meerdere (wetenschappelijke) studies gestart naar de (lokale) democratische verhoudingen, uitdagingen, vernieuwingen en legitimiteit ten tijde van deze crisis. Allemaal na te lezen op </w:t>
      </w:r>
      <w:hyperlink r:id="rId15" w:history="1">
        <w:r w:rsidRPr="00FD15D9">
          <w:rPr>
            <w:rStyle w:val="Hyperlink"/>
            <w:rFonts w:asciiTheme="minorHAnsi" w:hAnsiTheme="minorHAnsi" w:cstheme="minorHAnsi"/>
            <w:sz w:val="22"/>
            <w:szCs w:val="22"/>
          </w:rPr>
          <w:t>www.coronapapers.nl</w:t>
        </w:r>
      </w:hyperlink>
      <w:r w:rsidRPr="00FD15D9">
        <w:rPr>
          <w:rFonts w:asciiTheme="minorHAnsi" w:hAnsiTheme="minorHAnsi" w:cstheme="minorHAnsi"/>
          <w:sz w:val="22"/>
          <w:szCs w:val="22"/>
        </w:rPr>
        <w:t xml:space="preserve">. </w:t>
      </w:r>
    </w:p>
    <w:p w14:paraId="59A5175C" w14:textId="273476C7" w:rsidR="002E61E7" w:rsidRPr="00FD15D9" w:rsidRDefault="002E61E7" w:rsidP="002E61E7">
      <w:pPr>
        <w:ind w:left="1440"/>
        <w:rPr>
          <w:rFonts w:asciiTheme="minorHAnsi" w:hAnsiTheme="minorHAnsi" w:cstheme="minorHAnsi"/>
          <w:sz w:val="22"/>
          <w:szCs w:val="22"/>
        </w:rPr>
      </w:pPr>
      <w:r w:rsidRPr="00FD15D9">
        <w:rPr>
          <w:rFonts w:asciiTheme="minorHAnsi" w:hAnsiTheme="minorHAnsi" w:cstheme="minorHAnsi"/>
          <w:sz w:val="22"/>
          <w:szCs w:val="22"/>
        </w:rPr>
        <w:t xml:space="preserve">Goed om te weten dat het onderzoek in Noordenveld mede zal bijdragen aan een breder beeld van het functioneren van lokaal (politiek) bestuurlijk Nederland en het formuleren van </w:t>
      </w:r>
      <w:r w:rsidR="00392176">
        <w:rPr>
          <w:rFonts w:asciiTheme="minorHAnsi" w:hAnsiTheme="minorHAnsi" w:cstheme="minorHAnsi"/>
          <w:sz w:val="22"/>
          <w:szCs w:val="22"/>
        </w:rPr>
        <w:t>‘</w:t>
      </w:r>
      <w:proofErr w:type="spellStart"/>
      <w:r w:rsidRPr="00FD15D9">
        <w:rPr>
          <w:rFonts w:asciiTheme="minorHAnsi" w:hAnsiTheme="minorHAnsi" w:cstheme="minorHAnsi"/>
          <w:sz w:val="22"/>
          <w:szCs w:val="22"/>
        </w:rPr>
        <w:t>Lessons</w:t>
      </w:r>
      <w:proofErr w:type="spellEnd"/>
      <w:r w:rsidRPr="00FD15D9">
        <w:rPr>
          <w:rFonts w:asciiTheme="minorHAnsi" w:hAnsiTheme="minorHAnsi" w:cstheme="minorHAnsi"/>
          <w:sz w:val="22"/>
          <w:szCs w:val="22"/>
        </w:rPr>
        <w:t xml:space="preserve"> </w:t>
      </w:r>
      <w:proofErr w:type="spellStart"/>
      <w:r w:rsidRPr="00FD15D9">
        <w:rPr>
          <w:rFonts w:asciiTheme="minorHAnsi" w:hAnsiTheme="minorHAnsi" w:cstheme="minorHAnsi"/>
          <w:sz w:val="22"/>
          <w:szCs w:val="22"/>
        </w:rPr>
        <w:t>learned</w:t>
      </w:r>
      <w:proofErr w:type="spellEnd"/>
      <w:r w:rsidRPr="00FD15D9">
        <w:rPr>
          <w:rFonts w:asciiTheme="minorHAnsi" w:hAnsiTheme="minorHAnsi" w:cstheme="minorHAnsi"/>
          <w:sz w:val="22"/>
          <w:szCs w:val="22"/>
        </w:rPr>
        <w:t xml:space="preserve">’. </w:t>
      </w:r>
    </w:p>
    <w:p w14:paraId="2D7E1770" w14:textId="77777777" w:rsidR="002E61E7" w:rsidRPr="00FD15D9" w:rsidRDefault="002E61E7" w:rsidP="002E61E7">
      <w:pPr>
        <w:rPr>
          <w:rFonts w:asciiTheme="minorHAnsi" w:hAnsiTheme="minorHAnsi" w:cstheme="minorHAnsi"/>
          <w:sz w:val="22"/>
          <w:szCs w:val="22"/>
        </w:rPr>
      </w:pPr>
    </w:p>
    <w:p w14:paraId="5955F68F" w14:textId="003E7F64" w:rsidR="002E61E7" w:rsidRPr="00FD15D9" w:rsidRDefault="002E61E7" w:rsidP="002E61E7">
      <w:pPr>
        <w:ind w:left="1440"/>
        <w:rPr>
          <w:rFonts w:asciiTheme="minorHAnsi" w:hAnsiTheme="minorHAnsi" w:cstheme="minorHAnsi"/>
          <w:sz w:val="22"/>
          <w:szCs w:val="22"/>
        </w:rPr>
      </w:pPr>
      <w:r w:rsidRPr="00FD15D9">
        <w:rPr>
          <w:rFonts w:asciiTheme="minorHAnsi" w:hAnsiTheme="minorHAnsi" w:cstheme="minorHAnsi"/>
          <w:sz w:val="22"/>
          <w:szCs w:val="22"/>
        </w:rPr>
        <w:t>Naar verwacht</w:t>
      </w:r>
      <w:r w:rsidR="00150AC9">
        <w:rPr>
          <w:rFonts w:asciiTheme="minorHAnsi" w:hAnsiTheme="minorHAnsi" w:cstheme="minorHAnsi"/>
          <w:sz w:val="22"/>
          <w:szCs w:val="22"/>
        </w:rPr>
        <w:t>ing</w:t>
      </w:r>
      <w:r w:rsidRPr="00FD15D9">
        <w:rPr>
          <w:rFonts w:asciiTheme="minorHAnsi" w:hAnsiTheme="minorHAnsi" w:cstheme="minorHAnsi"/>
          <w:sz w:val="22"/>
          <w:szCs w:val="22"/>
        </w:rPr>
        <w:t xml:space="preserve"> zal de Veiligheidsregio Drenthe </w:t>
      </w:r>
      <w:r w:rsidR="00150AC9">
        <w:rPr>
          <w:rFonts w:asciiTheme="minorHAnsi" w:hAnsiTheme="minorHAnsi" w:cstheme="minorHAnsi"/>
          <w:sz w:val="22"/>
          <w:szCs w:val="22"/>
        </w:rPr>
        <w:t xml:space="preserve">(een gemeenschappelijke regeling van Drentse gemeenten) </w:t>
      </w:r>
      <w:r w:rsidRPr="00FD15D9">
        <w:rPr>
          <w:rFonts w:asciiTheme="minorHAnsi" w:hAnsiTheme="minorHAnsi" w:cstheme="minorHAnsi"/>
          <w:sz w:val="22"/>
          <w:szCs w:val="22"/>
        </w:rPr>
        <w:t xml:space="preserve">op afzienbare termijn starten met een eigen evaluatie. Dit rapport </w:t>
      </w:r>
      <w:r w:rsidR="00EA5268">
        <w:rPr>
          <w:rFonts w:asciiTheme="minorHAnsi" w:hAnsiTheme="minorHAnsi" w:cstheme="minorHAnsi"/>
          <w:sz w:val="22"/>
          <w:szCs w:val="22"/>
        </w:rPr>
        <w:t>kan</w:t>
      </w:r>
      <w:r w:rsidR="00EA5268" w:rsidRPr="00FD15D9">
        <w:rPr>
          <w:rFonts w:asciiTheme="minorHAnsi" w:hAnsiTheme="minorHAnsi" w:cstheme="minorHAnsi"/>
          <w:sz w:val="22"/>
          <w:szCs w:val="22"/>
        </w:rPr>
        <w:t xml:space="preserve"> </w:t>
      </w:r>
      <w:r w:rsidRPr="00FD15D9">
        <w:rPr>
          <w:rFonts w:asciiTheme="minorHAnsi" w:hAnsiTheme="minorHAnsi" w:cstheme="minorHAnsi"/>
          <w:sz w:val="22"/>
          <w:szCs w:val="22"/>
        </w:rPr>
        <w:t>daarvoor mede input vormen.</w:t>
      </w:r>
    </w:p>
    <w:p w14:paraId="51E0A1BE" w14:textId="77777777" w:rsidR="002E61E7" w:rsidRPr="00FD15D9" w:rsidRDefault="002E61E7" w:rsidP="002E61E7">
      <w:pPr>
        <w:rPr>
          <w:rFonts w:asciiTheme="minorHAnsi" w:hAnsiTheme="minorHAnsi" w:cstheme="minorHAnsi"/>
          <w:sz w:val="22"/>
          <w:szCs w:val="22"/>
        </w:rPr>
      </w:pPr>
    </w:p>
    <w:p w14:paraId="31A9CF0A" w14:textId="331059BD" w:rsidR="002E61E7" w:rsidRPr="00FD15D9" w:rsidRDefault="00EA5268" w:rsidP="002E61E7">
      <w:pPr>
        <w:ind w:left="1440"/>
        <w:rPr>
          <w:rFonts w:asciiTheme="minorHAnsi" w:hAnsiTheme="minorHAnsi" w:cstheme="minorHAnsi"/>
          <w:sz w:val="22"/>
          <w:szCs w:val="22"/>
        </w:rPr>
      </w:pPr>
      <w:r>
        <w:rPr>
          <w:rFonts w:asciiTheme="minorHAnsi" w:hAnsiTheme="minorHAnsi" w:cstheme="minorHAnsi"/>
          <w:sz w:val="22"/>
          <w:szCs w:val="22"/>
        </w:rPr>
        <w:t>I</w:t>
      </w:r>
      <w:r w:rsidR="002E61E7" w:rsidRPr="00FD15D9">
        <w:rPr>
          <w:rFonts w:asciiTheme="minorHAnsi" w:hAnsiTheme="minorHAnsi" w:cstheme="minorHAnsi"/>
          <w:sz w:val="22"/>
          <w:szCs w:val="22"/>
        </w:rPr>
        <w:t xml:space="preserve">n 2020 </w:t>
      </w:r>
      <w:r w:rsidR="00150AC9">
        <w:rPr>
          <w:rFonts w:asciiTheme="minorHAnsi" w:hAnsiTheme="minorHAnsi" w:cstheme="minorHAnsi"/>
          <w:sz w:val="22"/>
          <w:szCs w:val="22"/>
        </w:rPr>
        <w:t xml:space="preserve">heeft </w:t>
      </w:r>
      <w:r w:rsidR="002E61E7" w:rsidRPr="00FD15D9">
        <w:rPr>
          <w:rFonts w:asciiTheme="minorHAnsi" w:hAnsiTheme="minorHAnsi" w:cstheme="minorHAnsi"/>
          <w:sz w:val="22"/>
          <w:szCs w:val="22"/>
        </w:rPr>
        <w:t xml:space="preserve">een grondige evaluatie plaatsgevonden van de Wet op de Veiligheidsregio’s. Daarbij is ook de democratische legitimiteit van het lokale bestuur </w:t>
      </w:r>
      <w:r w:rsidR="00150AC9">
        <w:rPr>
          <w:rFonts w:asciiTheme="minorHAnsi" w:hAnsiTheme="minorHAnsi" w:cstheme="minorHAnsi"/>
          <w:sz w:val="22"/>
          <w:szCs w:val="22"/>
        </w:rPr>
        <w:t>beoordeeld</w:t>
      </w:r>
      <w:r w:rsidR="002E61E7" w:rsidRPr="00FD15D9">
        <w:rPr>
          <w:rFonts w:asciiTheme="minorHAnsi" w:hAnsiTheme="minorHAnsi" w:cstheme="minorHAnsi"/>
          <w:sz w:val="22"/>
          <w:szCs w:val="22"/>
        </w:rPr>
        <w:t xml:space="preserve"> tijdens de z.g. GRIP 4 fase. (Van maart 2020 tot 1 december 2020 de juridische basis onder de bevoegdheden en verantwoordelijkheden van de Veiligheidsregio). Naar verwachting zal deze evaluatie dit jaar op de agenda van de gemeenteraad verschijnen en kan deze rapportage een bijdrage leveren aan de oordeelsvorming.</w:t>
      </w:r>
    </w:p>
    <w:p w14:paraId="70BC89BC" w14:textId="77777777" w:rsidR="002E61E7" w:rsidRPr="00FD15D9" w:rsidRDefault="002E61E7" w:rsidP="002A46CC">
      <w:pPr>
        <w:tabs>
          <w:tab w:val="left" w:pos="1284"/>
        </w:tabs>
        <w:ind w:left="1440"/>
        <w:rPr>
          <w:rFonts w:asciiTheme="minorHAnsi" w:hAnsiTheme="minorHAnsi" w:cstheme="minorHAnsi"/>
          <w:sz w:val="22"/>
          <w:szCs w:val="22"/>
        </w:rPr>
      </w:pPr>
    </w:p>
    <w:p w14:paraId="3112FFC3" w14:textId="77777777" w:rsidR="00EA5268" w:rsidRPr="00FD15D9" w:rsidRDefault="00EA5268" w:rsidP="00EA5268">
      <w:pPr>
        <w:tabs>
          <w:tab w:val="left" w:pos="1284"/>
        </w:tabs>
        <w:ind w:left="1440"/>
        <w:rPr>
          <w:rFonts w:asciiTheme="minorHAnsi" w:hAnsiTheme="minorHAnsi" w:cstheme="minorHAnsi"/>
          <w:sz w:val="22"/>
          <w:szCs w:val="22"/>
        </w:rPr>
      </w:pPr>
      <w:r w:rsidRPr="00FD15D9">
        <w:rPr>
          <w:rFonts w:asciiTheme="minorHAnsi" w:hAnsiTheme="minorHAnsi" w:cstheme="minorHAnsi"/>
          <w:sz w:val="22"/>
          <w:szCs w:val="22"/>
        </w:rPr>
        <w:t xml:space="preserve">De rekenkamercommissie van Noordenveld stelt zich ten doel om de </w:t>
      </w:r>
      <w:r>
        <w:rPr>
          <w:rFonts w:asciiTheme="minorHAnsi" w:hAnsiTheme="minorHAnsi" w:cstheme="minorHAnsi"/>
          <w:sz w:val="22"/>
          <w:szCs w:val="22"/>
        </w:rPr>
        <w:t xml:space="preserve">toezichthoudende, </w:t>
      </w:r>
      <w:r w:rsidRPr="00FD15D9">
        <w:rPr>
          <w:rFonts w:asciiTheme="minorHAnsi" w:hAnsiTheme="minorHAnsi" w:cstheme="minorHAnsi"/>
          <w:sz w:val="22"/>
          <w:szCs w:val="22"/>
        </w:rPr>
        <w:t xml:space="preserve">controlerende functie van de raad te versterken. Rekenkamer(commissie)onderzoek is bedoeld om een bijdrage te leveren aan de transparantie en de effectiviteit van het bestuur. Deze onderzoeken kunnen een rol spelen in de verantwoording van het college van B&amp;W aan raad, maar ook in de publieke verantwoording naar de lokale samenleving. Immers, </w:t>
      </w:r>
      <w:r w:rsidRPr="00FD15D9">
        <w:rPr>
          <w:rFonts w:asciiTheme="minorHAnsi" w:hAnsiTheme="minorHAnsi" w:cstheme="minorHAnsi"/>
          <w:i/>
          <w:iCs/>
          <w:sz w:val="22"/>
          <w:szCs w:val="22"/>
        </w:rPr>
        <w:t>‘De aanpak van de volgende crisis begint met de verantwoording over de huidige’.</w:t>
      </w:r>
    </w:p>
    <w:p w14:paraId="02A4036C" w14:textId="77777777" w:rsidR="002E61E7" w:rsidRPr="00FD15D9" w:rsidRDefault="002E61E7" w:rsidP="002A46CC">
      <w:pPr>
        <w:tabs>
          <w:tab w:val="left" w:pos="1284"/>
        </w:tabs>
        <w:ind w:left="1440"/>
        <w:rPr>
          <w:rFonts w:asciiTheme="minorHAnsi" w:hAnsiTheme="minorHAnsi" w:cstheme="minorHAnsi"/>
          <w:sz w:val="22"/>
          <w:szCs w:val="22"/>
        </w:rPr>
      </w:pPr>
    </w:p>
    <w:p w14:paraId="1B6BA5C1" w14:textId="77777777" w:rsidR="00431D8C" w:rsidRDefault="00431D8C" w:rsidP="002A46CC">
      <w:pPr>
        <w:tabs>
          <w:tab w:val="left" w:pos="1284"/>
        </w:tabs>
        <w:ind w:left="1440"/>
        <w:rPr>
          <w:rFonts w:asciiTheme="minorHAnsi" w:hAnsiTheme="minorHAnsi" w:cstheme="minorHAnsi"/>
          <w:sz w:val="22"/>
          <w:szCs w:val="22"/>
        </w:rPr>
      </w:pPr>
    </w:p>
    <w:p w14:paraId="4291B67D" w14:textId="77777777" w:rsidR="00431D8C" w:rsidRDefault="00431D8C" w:rsidP="002A46CC">
      <w:pPr>
        <w:tabs>
          <w:tab w:val="left" w:pos="1284"/>
        </w:tabs>
        <w:ind w:left="1440"/>
        <w:rPr>
          <w:rFonts w:asciiTheme="minorHAnsi" w:hAnsiTheme="minorHAnsi" w:cstheme="minorHAnsi"/>
          <w:sz w:val="22"/>
          <w:szCs w:val="22"/>
        </w:rPr>
      </w:pPr>
    </w:p>
    <w:p w14:paraId="574C1899" w14:textId="77777777" w:rsidR="00431D8C" w:rsidRDefault="00431D8C" w:rsidP="002A46CC">
      <w:pPr>
        <w:tabs>
          <w:tab w:val="left" w:pos="1284"/>
        </w:tabs>
        <w:ind w:left="1440"/>
        <w:rPr>
          <w:rFonts w:asciiTheme="minorHAnsi" w:hAnsiTheme="minorHAnsi" w:cstheme="minorHAnsi"/>
          <w:sz w:val="22"/>
          <w:szCs w:val="22"/>
        </w:rPr>
      </w:pPr>
    </w:p>
    <w:p w14:paraId="1EC4DA50" w14:textId="77777777" w:rsidR="00431D8C" w:rsidRDefault="00431D8C" w:rsidP="002A46CC">
      <w:pPr>
        <w:tabs>
          <w:tab w:val="left" w:pos="1284"/>
        </w:tabs>
        <w:ind w:left="1440"/>
        <w:rPr>
          <w:rFonts w:asciiTheme="minorHAnsi" w:hAnsiTheme="minorHAnsi" w:cstheme="minorHAnsi"/>
          <w:sz w:val="22"/>
          <w:szCs w:val="22"/>
        </w:rPr>
      </w:pPr>
    </w:p>
    <w:p w14:paraId="66F83BA3" w14:textId="74B823D0" w:rsidR="00095CDC" w:rsidRPr="00FD15D9" w:rsidRDefault="003D0BF8" w:rsidP="002A46CC">
      <w:pPr>
        <w:tabs>
          <w:tab w:val="left" w:pos="1284"/>
        </w:tabs>
        <w:ind w:left="1440"/>
        <w:rPr>
          <w:rFonts w:asciiTheme="minorHAnsi" w:hAnsiTheme="minorHAnsi" w:cstheme="minorHAnsi"/>
          <w:sz w:val="22"/>
          <w:szCs w:val="22"/>
        </w:rPr>
      </w:pPr>
      <w:r w:rsidRPr="00FD15D9">
        <w:rPr>
          <w:rFonts w:asciiTheme="minorHAnsi" w:hAnsiTheme="minorHAnsi" w:cstheme="minorHAnsi"/>
          <w:sz w:val="22"/>
          <w:szCs w:val="22"/>
        </w:rPr>
        <w:t>Wij danken ieder die een bijdrage heeft geleverd aan dit onderzoek, in het bijzonder de inwoners</w:t>
      </w:r>
      <w:r w:rsidR="00150AC9">
        <w:rPr>
          <w:rFonts w:asciiTheme="minorHAnsi" w:hAnsiTheme="minorHAnsi" w:cstheme="minorHAnsi"/>
          <w:sz w:val="22"/>
          <w:szCs w:val="22"/>
        </w:rPr>
        <w:t xml:space="preserve">, </w:t>
      </w:r>
      <w:r w:rsidRPr="00FD15D9">
        <w:rPr>
          <w:rFonts w:asciiTheme="minorHAnsi" w:hAnsiTheme="minorHAnsi" w:cstheme="minorHAnsi"/>
          <w:sz w:val="22"/>
          <w:szCs w:val="22"/>
        </w:rPr>
        <w:t>ondernemers</w:t>
      </w:r>
      <w:r w:rsidR="00150AC9">
        <w:rPr>
          <w:rFonts w:asciiTheme="minorHAnsi" w:hAnsiTheme="minorHAnsi" w:cstheme="minorHAnsi"/>
          <w:sz w:val="22"/>
          <w:szCs w:val="22"/>
        </w:rPr>
        <w:t xml:space="preserve">, ambtenaren, bestuurders en raadsleden </w:t>
      </w:r>
      <w:r w:rsidRPr="00FD15D9">
        <w:rPr>
          <w:rFonts w:asciiTheme="minorHAnsi" w:hAnsiTheme="minorHAnsi" w:cstheme="minorHAnsi"/>
          <w:sz w:val="22"/>
          <w:szCs w:val="22"/>
        </w:rPr>
        <w:t>van Noordenveld die de onderzoekers welwillend te woord hebben gestaan</w:t>
      </w:r>
      <w:r w:rsidR="00095CDC" w:rsidRPr="00FD15D9">
        <w:rPr>
          <w:rFonts w:asciiTheme="minorHAnsi" w:hAnsiTheme="minorHAnsi" w:cstheme="minorHAnsi"/>
          <w:sz w:val="22"/>
          <w:szCs w:val="22"/>
        </w:rPr>
        <w:t>. Onze waardering gaat ook uit naar de onderzoekers van KplusV en CAB</w:t>
      </w:r>
      <w:r w:rsidR="00765F81">
        <w:rPr>
          <w:rFonts w:asciiTheme="minorHAnsi" w:hAnsiTheme="minorHAnsi" w:cstheme="minorHAnsi"/>
          <w:sz w:val="22"/>
          <w:szCs w:val="22"/>
        </w:rPr>
        <w:t>; zij hebben</w:t>
      </w:r>
      <w:r w:rsidR="00095CDC" w:rsidRPr="00FD15D9">
        <w:rPr>
          <w:rFonts w:asciiTheme="minorHAnsi" w:hAnsiTheme="minorHAnsi" w:cstheme="minorHAnsi"/>
          <w:sz w:val="22"/>
          <w:szCs w:val="22"/>
        </w:rPr>
        <w:t xml:space="preserve"> de nodige </w:t>
      </w:r>
      <w:r w:rsidR="00431D8C" w:rsidRPr="00FD15D9">
        <w:rPr>
          <w:rFonts w:asciiTheme="minorHAnsi" w:hAnsiTheme="minorHAnsi" w:cstheme="minorHAnsi"/>
          <w:sz w:val="22"/>
          <w:szCs w:val="22"/>
        </w:rPr>
        <w:t>flexibiliteit getoond</w:t>
      </w:r>
      <w:r w:rsidR="00095CDC" w:rsidRPr="00FD15D9">
        <w:rPr>
          <w:rFonts w:asciiTheme="minorHAnsi" w:hAnsiTheme="minorHAnsi" w:cstheme="minorHAnsi"/>
          <w:sz w:val="22"/>
          <w:szCs w:val="22"/>
        </w:rPr>
        <w:t xml:space="preserve"> om onze opdracht te kunnen vervullen.</w:t>
      </w:r>
    </w:p>
    <w:p w14:paraId="6DA92D20" w14:textId="09C8909D" w:rsidR="00095CDC" w:rsidRPr="00FD15D9" w:rsidRDefault="00095CDC" w:rsidP="002A46CC">
      <w:pPr>
        <w:tabs>
          <w:tab w:val="left" w:pos="1284"/>
        </w:tabs>
        <w:ind w:left="1440"/>
        <w:rPr>
          <w:rFonts w:asciiTheme="minorHAnsi" w:hAnsiTheme="minorHAnsi" w:cstheme="minorHAnsi"/>
          <w:sz w:val="22"/>
          <w:szCs w:val="22"/>
        </w:rPr>
      </w:pPr>
    </w:p>
    <w:p w14:paraId="342CEB66" w14:textId="7B208DFB" w:rsidR="00311402" w:rsidRPr="00FD15D9" w:rsidRDefault="00095CDC" w:rsidP="002A46CC">
      <w:pPr>
        <w:ind w:left="1440"/>
        <w:rPr>
          <w:rFonts w:asciiTheme="minorHAnsi" w:hAnsiTheme="minorHAnsi" w:cstheme="minorHAnsi"/>
          <w:b/>
          <w:bCs/>
          <w:color w:val="00B050"/>
          <w:sz w:val="22"/>
          <w:szCs w:val="22"/>
        </w:rPr>
      </w:pPr>
      <w:r w:rsidRPr="00FD15D9">
        <w:rPr>
          <w:rStyle w:val="Intensieveverwijzing"/>
          <w:rFonts w:asciiTheme="minorHAnsi" w:hAnsiTheme="minorHAnsi" w:cstheme="minorHAnsi"/>
          <w:b w:val="0"/>
          <w:bCs w:val="0"/>
          <w:smallCaps w:val="0"/>
          <w:color w:val="000000"/>
          <w:spacing w:val="0"/>
          <w:sz w:val="22"/>
          <w:szCs w:val="22"/>
        </w:rPr>
        <w:t xml:space="preserve">Tenslotte wil de rekenkamercommissie de gemeentelijke politiek, bestuur en organisatie meegeven dat </w:t>
      </w:r>
      <w:r w:rsidR="00A27F84">
        <w:rPr>
          <w:rStyle w:val="Intensieveverwijzing"/>
          <w:rFonts w:asciiTheme="minorHAnsi" w:hAnsiTheme="minorHAnsi" w:cstheme="minorHAnsi"/>
          <w:b w:val="0"/>
          <w:bCs w:val="0"/>
          <w:smallCaps w:val="0"/>
          <w:color w:val="000000"/>
          <w:spacing w:val="0"/>
          <w:sz w:val="22"/>
          <w:szCs w:val="22"/>
        </w:rPr>
        <w:t xml:space="preserve">de veel gehoorde ambitie om </w:t>
      </w:r>
      <w:r w:rsidRPr="00FD15D9">
        <w:rPr>
          <w:rStyle w:val="Intensieveverwijzing"/>
          <w:rFonts w:asciiTheme="minorHAnsi" w:hAnsiTheme="minorHAnsi" w:cstheme="minorHAnsi"/>
          <w:b w:val="0"/>
          <w:bCs w:val="0"/>
          <w:smallCaps w:val="0"/>
          <w:color w:val="000000"/>
          <w:spacing w:val="0"/>
          <w:sz w:val="22"/>
          <w:szCs w:val="22"/>
        </w:rPr>
        <w:t xml:space="preserve">‘terug naar het oude normaal’ </w:t>
      </w:r>
      <w:r w:rsidR="00A27F84">
        <w:rPr>
          <w:rStyle w:val="Intensieveverwijzing"/>
          <w:rFonts w:asciiTheme="minorHAnsi" w:hAnsiTheme="minorHAnsi" w:cstheme="minorHAnsi"/>
          <w:b w:val="0"/>
          <w:bCs w:val="0"/>
          <w:smallCaps w:val="0"/>
          <w:color w:val="000000"/>
          <w:spacing w:val="0"/>
          <w:sz w:val="22"/>
          <w:szCs w:val="22"/>
        </w:rPr>
        <w:t xml:space="preserve">te willen, </w:t>
      </w:r>
      <w:r w:rsidR="00431D8C" w:rsidRPr="00FD15D9">
        <w:rPr>
          <w:rStyle w:val="Intensieveverwijzing"/>
          <w:rFonts w:asciiTheme="minorHAnsi" w:hAnsiTheme="minorHAnsi" w:cstheme="minorHAnsi"/>
          <w:b w:val="0"/>
          <w:bCs w:val="0"/>
          <w:smallCaps w:val="0"/>
          <w:color w:val="000000"/>
          <w:spacing w:val="0"/>
          <w:sz w:val="22"/>
          <w:szCs w:val="22"/>
        </w:rPr>
        <w:t xml:space="preserve">niet </w:t>
      </w:r>
      <w:r w:rsidR="00A27F84">
        <w:rPr>
          <w:rStyle w:val="Intensieveverwijzing"/>
          <w:rFonts w:asciiTheme="minorHAnsi" w:hAnsiTheme="minorHAnsi" w:cstheme="minorHAnsi"/>
          <w:b w:val="0"/>
          <w:bCs w:val="0"/>
          <w:smallCaps w:val="0"/>
          <w:color w:val="000000"/>
          <w:spacing w:val="0"/>
          <w:sz w:val="22"/>
          <w:szCs w:val="22"/>
        </w:rPr>
        <w:t xml:space="preserve">in alle opzichten </w:t>
      </w:r>
      <w:r w:rsidRPr="00FD15D9">
        <w:rPr>
          <w:rStyle w:val="Intensieveverwijzing"/>
          <w:rFonts w:asciiTheme="minorHAnsi" w:hAnsiTheme="minorHAnsi" w:cstheme="minorHAnsi"/>
          <w:b w:val="0"/>
          <w:bCs w:val="0"/>
          <w:smallCaps w:val="0"/>
          <w:color w:val="000000"/>
          <w:spacing w:val="0"/>
          <w:sz w:val="22"/>
          <w:szCs w:val="22"/>
        </w:rPr>
        <w:t xml:space="preserve">de beste optie is voor </w:t>
      </w:r>
      <w:r w:rsidR="00765F81">
        <w:rPr>
          <w:rStyle w:val="Intensieveverwijzing"/>
          <w:rFonts w:asciiTheme="minorHAnsi" w:hAnsiTheme="minorHAnsi" w:cstheme="minorHAnsi"/>
          <w:b w:val="0"/>
          <w:bCs w:val="0"/>
          <w:smallCaps w:val="0"/>
          <w:color w:val="000000"/>
          <w:spacing w:val="0"/>
          <w:sz w:val="22"/>
          <w:szCs w:val="22"/>
        </w:rPr>
        <w:t>elke</w:t>
      </w:r>
      <w:r w:rsidR="00765F81" w:rsidRPr="00FD15D9">
        <w:rPr>
          <w:rStyle w:val="Intensieveverwijzing"/>
          <w:rFonts w:asciiTheme="minorHAnsi" w:hAnsiTheme="minorHAnsi" w:cstheme="minorHAnsi"/>
          <w:b w:val="0"/>
          <w:bCs w:val="0"/>
          <w:smallCaps w:val="0"/>
          <w:color w:val="000000"/>
          <w:spacing w:val="0"/>
          <w:sz w:val="22"/>
          <w:szCs w:val="22"/>
        </w:rPr>
        <w:t xml:space="preserve"> </w:t>
      </w:r>
      <w:r w:rsidRPr="00FD15D9">
        <w:rPr>
          <w:rStyle w:val="Intensieveverwijzing"/>
          <w:rFonts w:asciiTheme="minorHAnsi" w:hAnsiTheme="minorHAnsi" w:cstheme="minorHAnsi"/>
          <w:b w:val="0"/>
          <w:bCs w:val="0"/>
          <w:smallCaps w:val="0"/>
          <w:color w:val="000000"/>
          <w:spacing w:val="0"/>
          <w:sz w:val="22"/>
          <w:szCs w:val="22"/>
        </w:rPr>
        <w:t xml:space="preserve">inwoner van Noordenveld. </w:t>
      </w:r>
      <w:r w:rsidR="00765F81">
        <w:rPr>
          <w:rStyle w:val="Intensieveverwijzing"/>
          <w:rFonts w:asciiTheme="minorHAnsi" w:hAnsiTheme="minorHAnsi" w:cstheme="minorHAnsi"/>
          <w:b w:val="0"/>
          <w:bCs w:val="0"/>
          <w:smallCaps w:val="0"/>
          <w:color w:val="000000"/>
          <w:spacing w:val="0"/>
          <w:sz w:val="22"/>
          <w:szCs w:val="22"/>
        </w:rPr>
        <w:t>(</w:t>
      </w:r>
      <w:r w:rsidRPr="00FD15D9">
        <w:rPr>
          <w:rStyle w:val="Intensieveverwijzing"/>
          <w:rFonts w:asciiTheme="minorHAnsi" w:hAnsiTheme="minorHAnsi" w:cstheme="minorHAnsi"/>
          <w:b w:val="0"/>
          <w:bCs w:val="0"/>
          <w:smallCaps w:val="0"/>
          <w:color w:val="000000"/>
          <w:spacing w:val="0"/>
          <w:sz w:val="22"/>
          <w:szCs w:val="22"/>
        </w:rPr>
        <w:t xml:space="preserve">‘Never waste a </w:t>
      </w:r>
      <w:proofErr w:type="spellStart"/>
      <w:r w:rsidRPr="00FD15D9">
        <w:rPr>
          <w:rStyle w:val="Intensieveverwijzing"/>
          <w:rFonts w:asciiTheme="minorHAnsi" w:hAnsiTheme="minorHAnsi" w:cstheme="minorHAnsi"/>
          <w:b w:val="0"/>
          <w:bCs w:val="0"/>
          <w:smallCaps w:val="0"/>
          <w:color w:val="000000"/>
          <w:spacing w:val="0"/>
          <w:sz w:val="22"/>
          <w:szCs w:val="22"/>
        </w:rPr>
        <w:t>good</w:t>
      </w:r>
      <w:proofErr w:type="spellEnd"/>
      <w:r w:rsidRPr="00FD15D9">
        <w:rPr>
          <w:rStyle w:val="Intensieveverwijzing"/>
          <w:rFonts w:asciiTheme="minorHAnsi" w:hAnsiTheme="minorHAnsi" w:cstheme="minorHAnsi"/>
          <w:b w:val="0"/>
          <w:bCs w:val="0"/>
          <w:smallCaps w:val="0"/>
          <w:color w:val="000000"/>
          <w:spacing w:val="0"/>
          <w:sz w:val="22"/>
          <w:szCs w:val="22"/>
        </w:rPr>
        <w:t xml:space="preserve"> crisis’</w:t>
      </w:r>
      <w:r w:rsidR="00765F81">
        <w:rPr>
          <w:rStyle w:val="Intensieveverwijzing"/>
          <w:rFonts w:asciiTheme="minorHAnsi" w:hAnsiTheme="minorHAnsi" w:cstheme="minorHAnsi"/>
          <w:b w:val="0"/>
          <w:bCs w:val="0"/>
          <w:smallCaps w:val="0"/>
          <w:color w:val="000000"/>
          <w:spacing w:val="0"/>
          <w:sz w:val="22"/>
          <w:szCs w:val="22"/>
        </w:rPr>
        <w:t>)!</w:t>
      </w:r>
      <w:bookmarkStart w:id="34" w:name="_bookmark2"/>
      <w:bookmarkEnd w:id="34"/>
    </w:p>
    <w:p w14:paraId="261A4AF9" w14:textId="77777777" w:rsidR="00364AB8" w:rsidRPr="00FD15D9" w:rsidRDefault="00364AB8" w:rsidP="00364AB8">
      <w:pPr>
        <w:rPr>
          <w:rFonts w:asciiTheme="minorHAnsi" w:hAnsiTheme="minorHAnsi" w:cstheme="minorHAnsi"/>
          <w:sz w:val="22"/>
          <w:szCs w:val="22"/>
          <w:lang w:val="nl-BE"/>
        </w:rPr>
      </w:pPr>
    </w:p>
    <w:p w14:paraId="16E03693" w14:textId="32EA8FED" w:rsidR="00BC5EB7" w:rsidRPr="00FD15D9" w:rsidRDefault="00BC5EB7">
      <w:pPr>
        <w:rPr>
          <w:rFonts w:asciiTheme="minorHAnsi" w:eastAsia="Calibri" w:hAnsiTheme="minorHAnsi" w:cstheme="minorHAnsi"/>
          <w:b/>
          <w:color w:val="4F81BD"/>
          <w:sz w:val="22"/>
          <w:szCs w:val="22"/>
        </w:rPr>
      </w:pPr>
    </w:p>
    <w:p w14:paraId="40CC370C" w14:textId="49E70D3F" w:rsidR="0020166D" w:rsidRDefault="0020166D" w:rsidP="006E54F9">
      <w:pPr>
        <w:ind w:left="1080"/>
        <w:rPr>
          <w:rFonts w:asciiTheme="minorHAnsi" w:hAnsiTheme="minorHAnsi" w:cstheme="minorHAnsi"/>
          <w:sz w:val="22"/>
          <w:szCs w:val="22"/>
          <w:u w:val="single"/>
        </w:rPr>
      </w:pPr>
      <w:r>
        <w:rPr>
          <w:rFonts w:asciiTheme="minorHAnsi" w:hAnsiTheme="minorHAnsi" w:cstheme="minorHAnsi"/>
          <w:sz w:val="22"/>
          <w:szCs w:val="22"/>
          <w:u w:val="single"/>
        </w:rPr>
        <w:br/>
      </w:r>
    </w:p>
    <w:p w14:paraId="3FF41842" w14:textId="77777777" w:rsidR="0020166D" w:rsidRDefault="0020166D">
      <w:pPr>
        <w:rPr>
          <w:rFonts w:asciiTheme="minorHAnsi" w:hAnsiTheme="minorHAnsi" w:cstheme="minorHAnsi"/>
          <w:sz w:val="22"/>
          <w:szCs w:val="22"/>
          <w:u w:val="single"/>
        </w:rPr>
      </w:pPr>
      <w:r>
        <w:rPr>
          <w:rFonts w:asciiTheme="minorHAnsi" w:hAnsiTheme="minorHAnsi" w:cstheme="minorHAnsi"/>
          <w:sz w:val="22"/>
          <w:szCs w:val="22"/>
          <w:u w:val="single"/>
        </w:rPr>
        <w:br w:type="page"/>
      </w:r>
    </w:p>
    <w:p w14:paraId="375B7011" w14:textId="3244142B" w:rsidR="009F2891" w:rsidRPr="00A81A46" w:rsidRDefault="0020166D" w:rsidP="00A81A46">
      <w:pPr>
        <w:pStyle w:val="Kop2"/>
        <w:numPr>
          <w:ilvl w:val="0"/>
          <w:numId w:val="36"/>
        </w:numPr>
        <w:rPr>
          <w:rStyle w:val="Intensieveverwijzing"/>
          <w:rFonts w:eastAsia="Calibri"/>
          <w:bCs w:val="0"/>
          <w:color w:val="00B050"/>
          <w:sz w:val="36"/>
          <w:szCs w:val="36"/>
        </w:rPr>
      </w:pPr>
      <w:bookmarkStart w:id="35" w:name="_Toc74744398"/>
      <w:r w:rsidRPr="00A81A46">
        <w:rPr>
          <w:rStyle w:val="Intensieveverwijzing"/>
          <w:rFonts w:eastAsia="Calibri"/>
          <w:bCs w:val="0"/>
          <w:color w:val="00B050"/>
          <w:sz w:val="36"/>
          <w:szCs w:val="36"/>
        </w:rPr>
        <w:lastRenderedPageBreak/>
        <w:t>Bijlagen</w:t>
      </w:r>
      <w:bookmarkEnd w:id="35"/>
      <w:r w:rsidRPr="00A81A46">
        <w:rPr>
          <w:rStyle w:val="Intensieveverwijzing"/>
          <w:rFonts w:eastAsia="Calibri"/>
          <w:bCs w:val="0"/>
          <w:color w:val="00B050"/>
          <w:sz w:val="36"/>
          <w:szCs w:val="36"/>
        </w:rPr>
        <w:t xml:space="preserve"> </w:t>
      </w:r>
    </w:p>
    <w:p w14:paraId="0FF5773F" w14:textId="7568A94A" w:rsidR="00005BB1" w:rsidRPr="00FD15D9" w:rsidRDefault="00005BB1" w:rsidP="002B48D3">
      <w:pPr>
        <w:ind w:left="1080"/>
        <w:rPr>
          <w:rFonts w:asciiTheme="minorHAnsi" w:hAnsiTheme="minorHAnsi" w:cstheme="minorHAnsi"/>
          <w:sz w:val="22"/>
          <w:szCs w:val="22"/>
          <w:lang w:val="nl-BE"/>
        </w:rPr>
      </w:pPr>
    </w:p>
    <w:p w14:paraId="4B33653B" w14:textId="592B57BD" w:rsidR="009F2891" w:rsidRDefault="00B41648" w:rsidP="002B48D3">
      <w:pPr>
        <w:ind w:left="1080"/>
        <w:rPr>
          <w:rFonts w:asciiTheme="minorHAnsi" w:hAnsiTheme="minorHAnsi" w:cstheme="minorHAnsi"/>
          <w:sz w:val="22"/>
          <w:szCs w:val="22"/>
        </w:rPr>
      </w:pPr>
      <w:r>
        <w:rPr>
          <w:rFonts w:asciiTheme="minorHAnsi" w:hAnsiTheme="minorHAnsi" w:cstheme="minorHAnsi"/>
          <w:sz w:val="22"/>
          <w:szCs w:val="22"/>
        </w:rPr>
        <w:t>Bijlage 1: ambtelijke reactie op bevindingenrapporten van KplusV en CAB en naschrift rekenkamercommissie.</w:t>
      </w:r>
    </w:p>
    <w:p w14:paraId="56D23E7C" w14:textId="7042DA49" w:rsidR="00B41648" w:rsidRDefault="00B41648" w:rsidP="002B48D3">
      <w:pPr>
        <w:ind w:left="1080"/>
        <w:rPr>
          <w:rFonts w:asciiTheme="minorHAnsi" w:hAnsiTheme="minorHAnsi" w:cstheme="minorHAnsi"/>
          <w:sz w:val="22"/>
          <w:szCs w:val="22"/>
        </w:rPr>
      </w:pPr>
      <w:r>
        <w:rPr>
          <w:rFonts w:asciiTheme="minorHAnsi" w:hAnsiTheme="minorHAnsi" w:cstheme="minorHAnsi"/>
          <w:sz w:val="22"/>
          <w:szCs w:val="22"/>
        </w:rPr>
        <w:t>Bijlage 2: bevindingenrapport KplusV (losse bijlage)</w:t>
      </w:r>
    </w:p>
    <w:p w14:paraId="7F6A86F8" w14:textId="25739399" w:rsidR="00B41648" w:rsidRPr="00FD15D9" w:rsidRDefault="00B41648" w:rsidP="002B48D3">
      <w:pPr>
        <w:ind w:left="1080"/>
        <w:rPr>
          <w:rFonts w:asciiTheme="minorHAnsi" w:hAnsiTheme="minorHAnsi" w:cstheme="minorHAnsi"/>
          <w:sz w:val="22"/>
          <w:szCs w:val="22"/>
        </w:rPr>
      </w:pPr>
      <w:r>
        <w:rPr>
          <w:rFonts w:asciiTheme="minorHAnsi" w:hAnsiTheme="minorHAnsi" w:cstheme="minorHAnsi"/>
          <w:sz w:val="22"/>
          <w:szCs w:val="22"/>
        </w:rPr>
        <w:t>Bijlage 3: bevindingenrapport CAB (losse bijlage)</w:t>
      </w:r>
    </w:p>
    <w:p w14:paraId="6B5E03B7" w14:textId="77777777" w:rsidR="00005BB1" w:rsidRPr="00FD15D9" w:rsidRDefault="00005BB1" w:rsidP="002B48D3">
      <w:pPr>
        <w:pStyle w:val="Lijstalinea"/>
        <w:ind w:left="1080"/>
        <w:rPr>
          <w:rFonts w:asciiTheme="minorHAnsi" w:hAnsiTheme="minorHAnsi" w:cstheme="minorHAnsi"/>
          <w:sz w:val="22"/>
          <w:szCs w:val="22"/>
        </w:rPr>
      </w:pPr>
    </w:p>
    <w:p w14:paraId="76B77345" w14:textId="4FBD183B" w:rsidR="00B41648" w:rsidRDefault="00B41648">
      <w:pPr>
        <w:rPr>
          <w:rFonts w:asciiTheme="minorHAnsi" w:hAnsiTheme="minorHAnsi" w:cstheme="minorHAnsi"/>
          <w:sz w:val="22"/>
          <w:szCs w:val="22"/>
        </w:rPr>
      </w:pPr>
      <w:bookmarkStart w:id="36" w:name="_Toc72417048"/>
      <w:bookmarkStart w:id="37" w:name="_Toc72417191"/>
      <w:bookmarkStart w:id="38" w:name="_Toc72417322"/>
      <w:bookmarkStart w:id="39" w:name="_Toc72417419"/>
      <w:bookmarkStart w:id="40" w:name="_Toc72417461"/>
      <w:bookmarkStart w:id="41" w:name="_Toc72417555"/>
      <w:bookmarkStart w:id="42" w:name="_Toc72417049"/>
      <w:bookmarkStart w:id="43" w:name="_Toc72417192"/>
      <w:bookmarkStart w:id="44" w:name="_Toc72417323"/>
      <w:bookmarkStart w:id="45" w:name="_Toc72417420"/>
      <w:bookmarkStart w:id="46" w:name="_Toc72417462"/>
      <w:bookmarkStart w:id="47" w:name="_Toc72417556"/>
      <w:bookmarkStart w:id="48" w:name="_Toc72417050"/>
      <w:bookmarkStart w:id="49" w:name="_Toc72417193"/>
      <w:bookmarkStart w:id="50" w:name="_Toc72417324"/>
      <w:bookmarkStart w:id="51" w:name="_Toc72417421"/>
      <w:bookmarkStart w:id="52" w:name="_Toc72417463"/>
      <w:bookmarkStart w:id="53" w:name="_Toc72417557"/>
      <w:bookmarkStart w:id="54" w:name="_Toc72417051"/>
      <w:bookmarkStart w:id="55" w:name="_Toc72417194"/>
      <w:bookmarkStart w:id="56" w:name="_Toc72417325"/>
      <w:bookmarkStart w:id="57" w:name="_Toc72417422"/>
      <w:bookmarkStart w:id="58" w:name="_Toc72417464"/>
      <w:bookmarkStart w:id="59" w:name="_Toc72417558"/>
      <w:bookmarkStart w:id="60" w:name="_Toc72417052"/>
      <w:bookmarkStart w:id="61" w:name="_Toc72417195"/>
      <w:bookmarkStart w:id="62" w:name="_Toc72417326"/>
      <w:bookmarkStart w:id="63" w:name="_Toc72417423"/>
      <w:bookmarkStart w:id="64" w:name="_Toc72417465"/>
      <w:bookmarkStart w:id="65" w:name="_Toc7241755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asciiTheme="minorHAnsi" w:hAnsiTheme="minorHAnsi" w:cstheme="minorHAnsi"/>
          <w:sz w:val="22"/>
          <w:szCs w:val="22"/>
        </w:rPr>
        <w:br w:type="page"/>
      </w:r>
    </w:p>
    <w:p w14:paraId="24577710" w14:textId="0392442C" w:rsidR="007F1A84" w:rsidRPr="00A81A46" w:rsidRDefault="00B41648" w:rsidP="00431D8C">
      <w:pPr>
        <w:rPr>
          <w:rFonts w:asciiTheme="minorHAnsi" w:hAnsiTheme="minorHAnsi" w:cstheme="minorHAnsi"/>
          <w:b/>
          <w:bCs/>
          <w:sz w:val="22"/>
          <w:szCs w:val="22"/>
        </w:rPr>
      </w:pPr>
      <w:r w:rsidRPr="00A81A46">
        <w:rPr>
          <w:rFonts w:asciiTheme="minorHAnsi" w:hAnsiTheme="minorHAnsi" w:cstheme="minorHAnsi"/>
          <w:b/>
          <w:bCs/>
          <w:sz w:val="22"/>
          <w:szCs w:val="22"/>
        </w:rPr>
        <w:lastRenderedPageBreak/>
        <w:t>Bijlage 1: ambtelijke reactie op de bevindingenrapporten van KplusV en CAB</w:t>
      </w:r>
    </w:p>
    <w:p w14:paraId="1304FEB8" w14:textId="41AC9F47" w:rsidR="00B41648" w:rsidRDefault="00B41648" w:rsidP="00B41648">
      <w:pPr>
        <w:rPr>
          <w:rFonts w:asciiTheme="minorHAnsi" w:hAnsiTheme="minorHAnsi" w:cstheme="minorHAnsi"/>
          <w:sz w:val="22"/>
          <w:szCs w:val="22"/>
        </w:rPr>
      </w:pPr>
    </w:p>
    <w:p w14:paraId="6A4B3721" w14:textId="55256191" w:rsidR="00B41648" w:rsidRDefault="00B41648">
      <w:pPr>
        <w:rPr>
          <w:rFonts w:asciiTheme="minorHAnsi" w:hAnsiTheme="minorHAnsi" w:cstheme="minorHAnsi"/>
          <w:sz w:val="22"/>
          <w:szCs w:val="22"/>
        </w:rPr>
      </w:pPr>
      <w:r w:rsidRPr="00B41648">
        <w:rPr>
          <w:noProof/>
        </w:rPr>
        <w:drawing>
          <wp:inline distT="0" distB="0" distL="0" distR="0" wp14:anchorId="0FED0388" wp14:editId="0D84EFA7">
            <wp:extent cx="5734800" cy="8103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800" cy="8103600"/>
                    </a:xfrm>
                    <a:prstGeom prst="rect">
                      <a:avLst/>
                    </a:prstGeom>
                    <a:noFill/>
                    <a:ln>
                      <a:noFill/>
                    </a:ln>
                  </pic:spPr>
                </pic:pic>
              </a:graphicData>
            </a:graphic>
          </wp:inline>
        </w:drawing>
      </w:r>
    </w:p>
    <w:p w14:paraId="585C9107" w14:textId="6EFB24A3" w:rsidR="00B41648" w:rsidRDefault="00B41648" w:rsidP="00B41648">
      <w:pPr>
        <w:rPr>
          <w:rFonts w:asciiTheme="minorHAnsi" w:hAnsiTheme="minorHAnsi" w:cstheme="minorHAnsi"/>
          <w:sz w:val="22"/>
          <w:szCs w:val="22"/>
        </w:rPr>
      </w:pPr>
      <w:r w:rsidRPr="00B41648">
        <w:rPr>
          <w:noProof/>
        </w:rPr>
        <w:lastRenderedPageBreak/>
        <w:drawing>
          <wp:inline distT="0" distB="0" distL="0" distR="0" wp14:anchorId="1ED085BA" wp14:editId="22E50904">
            <wp:extent cx="5759450" cy="4533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44297"/>
                    <a:stretch/>
                  </pic:blipFill>
                  <pic:spPr bwMode="auto">
                    <a:xfrm>
                      <a:off x="0" y="0"/>
                      <a:ext cx="5759450" cy="4533900"/>
                    </a:xfrm>
                    <a:prstGeom prst="rect">
                      <a:avLst/>
                    </a:prstGeom>
                    <a:noFill/>
                    <a:ln>
                      <a:noFill/>
                    </a:ln>
                    <a:extLst>
                      <a:ext uri="{53640926-AAD7-44D8-BBD7-CCE9431645EC}">
                        <a14:shadowObscured xmlns:a14="http://schemas.microsoft.com/office/drawing/2010/main"/>
                      </a:ext>
                    </a:extLst>
                  </pic:spPr>
                </pic:pic>
              </a:graphicData>
            </a:graphic>
          </wp:inline>
        </w:drawing>
      </w:r>
    </w:p>
    <w:p w14:paraId="33B96B50" w14:textId="77777777" w:rsidR="00B41648" w:rsidRDefault="00B41648">
      <w:pPr>
        <w:rPr>
          <w:rFonts w:asciiTheme="minorHAnsi" w:hAnsiTheme="minorHAnsi" w:cstheme="minorHAnsi"/>
          <w:sz w:val="22"/>
          <w:szCs w:val="22"/>
        </w:rPr>
      </w:pPr>
      <w:r>
        <w:rPr>
          <w:rFonts w:asciiTheme="minorHAnsi" w:hAnsiTheme="minorHAnsi" w:cstheme="minorHAnsi"/>
          <w:sz w:val="22"/>
          <w:szCs w:val="22"/>
        </w:rPr>
        <w:br w:type="page"/>
      </w:r>
    </w:p>
    <w:p w14:paraId="3254818F" w14:textId="5CC74686" w:rsidR="00B41648" w:rsidRDefault="00B41648" w:rsidP="00B41648">
      <w:pPr>
        <w:rPr>
          <w:rFonts w:asciiTheme="minorHAnsi" w:hAnsiTheme="minorHAnsi" w:cstheme="minorHAnsi"/>
          <w:b/>
          <w:bCs/>
          <w:sz w:val="22"/>
          <w:szCs w:val="22"/>
        </w:rPr>
      </w:pPr>
      <w:r w:rsidRPr="00F017AA">
        <w:rPr>
          <w:rFonts w:asciiTheme="minorHAnsi" w:hAnsiTheme="minorHAnsi" w:cstheme="minorHAnsi"/>
          <w:b/>
          <w:bCs/>
          <w:sz w:val="22"/>
          <w:szCs w:val="22"/>
        </w:rPr>
        <w:lastRenderedPageBreak/>
        <w:t>Naschrift rekenkamercommissie</w:t>
      </w:r>
      <w:r w:rsidR="00F017AA">
        <w:rPr>
          <w:rFonts w:asciiTheme="minorHAnsi" w:hAnsiTheme="minorHAnsi" w:cstheme="minorHAnsi"/>
          <w:b/>
          <w:bCs/>
          <w:sz w:val="22"/>
          <w:szCs w:val="22"/>
        </w:rPr>
        <w:t xml:space="preserve"> n.a.v. de ambtelijke </w:t>
      </w:r>
      <w:r w:rsidR="00AD04FD">
        <w:rPr>
          <w:rFonts w:asciiTheme="minorHAnsi" w:hAnsiTheme="minorHAnsi" w:cstheme="minorHAnsi"/>
          <w:b/>
          <w:bCs/>
          <w:sz w:val="22"/>
          <w:szCs w:val="22"/>
        </w:rPr>
        <w:t>reactie</w:t>
      </w:r>
    </w:p>
    <w:p w14:paraId="66D72287" w14:textId="77777777" w:rsidR="00F017AA" w:rsidRDefault="00F017AA" w:rsidP="00F017AA">
      <w:pPr>
        <w:rPr>
          <w:rFonts w:ascii="Calibri" w:hAnsi="Calibri" w:cs="Calibri"/>
          <w:i/>
          <w:iCs/>
          <w:sz w:val="22"/>
          <w:szCs w:val="22"/>
        </w:rPr>
      </w:pPr>
    </w:p>
    <w:p w14:paraId="5F43BD7D" w14:textId="65ECF895" w:rsidR="00F017AA" w:rsidRPr="00F017AA" w:rsidRDefault="00F017AA" w:rsidP="00F017AA">
      <w:pPr>
        <w:rPr>
          <w:rFonts w:ascii="Calibri" w:hAnsi="Calibri" w:cs="Calibri"/>
        </w:rPr>
      </w:pPr>
      <w:r w:rsidRPr="00F017AA">
        <w:rPr>
          <w:rFonts w:ascii="Calibri" w:hAnsi="Calibri" w:cs="Calibri"/>
          <w:sz w:val="22"/>
          <w:szCs w:val="22"/>
        </w:rPr>
        <w:t>De drie opmerkingen in de ambtelijke reactie hebben betrekking op de bevindingen in het onderzoeksrapport van CAB. Dit onderzoek geeft een weerslag van het beeld dat bij de interviews van inwoners en kleine zelfstandigen (ZZP’ers) naar voren kwam. De conclusies van CAB vloeien naar mening van bureau voort uit de interviews. De opvattingen van de gemeente Noordenveld zijn opgetekend in de rapportage van bureau KplusV. Het verschil in perceptie tussen gemeente en geïnterviewde burgers is een interessant evaluatiepunt.  </w:t>
      </w:r>
    </w:p>
    <w:p w14:paraId="44C941D9" w14:textId="77777777" w:rsidR="00F017AA" w:rsidRPr="00F017AA" w:rsidRDefault="00F017AA" w:rsidP="00F017AA">
      <w:pPr>
        <w:rPr>
          <w:rFonts w:ascii="Calibri" w:hAnsi="Calibri" w:cs="Calibri"/>
        </w:rPr>
      </w:pPr>
      <w:r w:rsidRPr="00F017AA">
        <w:rPr>
          <w:rFonts w:ascii="Calibri" w:hAnsi="Calibri" w:cs="Calibri"/>
          <w:sz w:val="22"/>
          <w:szCs w:val="22"/>
        </w:rPr>
        <w:t>De 2e opmerking m.b.t. het ‘fouilleren en handhaven’ op het kermisterrein is voor het onderzoeksbureau aanleiding om deze passage uit het rapport halen.   </w:t>
      </w:r>
    </w:p>
    <w:p w14:paraId="77EFE8B6" w14:textId="3BAE8E7A" w:rsidR="00F017AA" w:rsidRPr="00F017AA" w:rsidRDefault="00F017AA" w:rsidP="00F017AA">
      <w:pPr>
        <w:rPr>
          <w:rFonts w:ascii="Calibri" w:hAnsi="Calibri" w:cs="Calibri"/>
        </w:rPr>
      </w:pPr>
      <w:r w:rsidRPr="00F017AA">
        <w:rPr>
          <w:rFonts w:ascii="Calibri" w:hAnsi="Calibri" w:cs="Calibri"/>
          <w:sz w:val="22"/>
          <w:szCs w:val="22"/>
        </w:rPr>
        <w:t>De ambtelijke reactie kan verder meegewogen worden in de inhoudelijke bespreking tussen college en raad.</w:t>
      </w:r>
    </w:p>
    <w:p w14:paraId="52D487D7" w14:textId="77777777" w:rsidR="000A4639" w:rsidRPr="00B41648" w:rsidRDefault="000A4639" w:rsidP="00E023C0">
      <w:pPr>
        <w:rPr>
          <w:rFonts w:asciiTheme="minorHAnsi" w:hAnsiTheme="minorHAnsi" w:cstheme="minorHAnsi"/>
          <w:sz w:val="22"/>
          <w:szCs w:val="22"/>
        </w:rPr>
      </w:pPr>
    </w:p>
    <w:sectPr w:rsidR="000A4639" w:rsidRPr="00B41648" w:rsidSect="00987ED6">
      <w:headerReference w:type="even" r:id="rId18"/>
      <w:headerReference w:type="default" r:id="rId19"/>
      <w:footerReference w:type="default" r:id="rId20"/>
      <w:headerReference w:type="first" r:id="rId21"/>
      <w:footerReference w:type="first" r:id="rId22"/>
      <w:pgSz w:w="11906" w:h="16838"/>
      <w:pgMar w:top="851" w:right="1418" w:bottom="1418" w:left="1418" w:header="0"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49F57" w14:textId="77777777" w:rsidR="00342AFD" w:rsidRDefault="00342AFD">
      <w:r>
        <w:separator/>
      </w:r>
    </w:p>
  </w:endnote>
  <w:endnote w:type="continuationSeparator" w:id="0">
    <w:p w14:paraId="6A7EA80A" w14:textId="77777777" w:rsidR="00342AFD" w:rsidRDefault="0034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Georgia">
    <w:altName w:val="﷽﷽﷽﷽﷽﷽﷽﷽"/>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altName w:val="﷽﷽﷽﷽﷽﷽﷽﷽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69C4" w14:textId="63EF1B32" w:rsidR="00FD6104" w:rsidRPr="001F7131" w:rsidRDefault="00FD6104">
    <w:pPr>
      <w:pStyle w:val="Voettekst"/>
      <w:rPr>
        <w:sz w:val="20"/>
        <w:szCs w:val="20"/>
      </w:rPr>
    </w:pPr>
    <w:r w:rsidRPr="001F7131">
      <w:rPr>
        <w:sz w:val="20"/>
        <w:szCs w:val="20"/>
      </w:rPr>
      <w:t xml:space="preserve">Rekenkamercommissie </w:t>
    </w:r>
    <w:r>
      <w:rPr>
        <w:sz w:val="20"/>
        <w:szCs w:val="20"/>
      </w:rPr>
      <w:t xml:space="preserve">Noordenveld. </w:t>
    </w:r>
    <w:r w:rsidR="00EF2AF4" w:rsidRPr="00EF2AF4">
      <w:rPr>
        <w:sz w:val="20"/>
        <w:szCs w:val="20"/>
      </w:rPr>
      <w:t>Een exploratief onderzoek naar de uitvoering (</w:t>
    </w:r>
    <w:proofErr w:type="spellStart"/>
    <w:r w:rsidR="00C831B3">
      <w:rPr>
        <w:sz w:val="20"/>
        <w:szCs w:val="20"/>
      </w:rPr>
      <w:t>Tozo</w:t>
    </w:r>
    <w:proofErr w:type="spellEnd"/>
    <w:r w:rsidR="00120501" w:rsidRPr="00EF2AF4">
      <w:rPr>
        <w:sz w:val="20"/>
        <w:szCs w:val="20"/>
      </w:rPr>
      <w:t>-regeling</w:t>
    </w:r>
    <w:r w:rsidR="00EF2AF4" w:rsidRPr="00EF2AF4">
      <w:rPr>
        <w:sz w:val="20"/>
        <w:szCs w:val="20"/>
      </w:rPr>
      <w:t>) en handhaving (noodverordeningen) in de gemeente Noordenveld</w:t>
    </w:r>
    <w:r>
      <w:rPr>
        <w:sz w:val="20"/>
        <w:szCs w:val="20"/>
      </w:rPr>
      <w:t>,</w:t>
    </w:r>
    <w:r w:rsidRPr="001F7131">
      <w:rPr>
        <w:sz w:val="20"/>
        <w:szCs w:val="20"/>
      </w:rPr>
      <w:t xml:space="preserve"> </w:t>
    </w:r>
    <w:r w:rsidR="00540585">
      <w:rPr>
        <w:sz w:val="20"/>
        <w:szCs w:val="20"/>
      </w:rPr>
      <w:t>juni</w:t>
    </w:r>
    <w:r w:rsidRPr="001F7131">
      <w:rPr>
        <w:sz w:val="20"/>
        <w:szCs w:val="20"/>
      </w:rPr>
      <w:t xml:space="preserve"> 202</w:t>
    </w:r>
    <w:r>
      <w:rPr>
        <w:sz w:val="20"/>
        <w:szCs w:val="20"/>
      </w:rPr>
      <w:t>1</w:t>
    </w:r>
  </w:p>
  <w:p w14:paraId="23720C10" w14:textId="5D5AF1DE" w:rsidR="00FD6104" w:rsidRDefault="00FD6104">
    <w:pPr>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63DA" w14:textId="5568D3AA" w:rsidR="00FD6104" w:rsidRDefault="00FD6104" w:rsidP="007F616E">
    <w:pPr>
      <w:tabs>
        <w:tab w:val="center" w:pos="4536"/>
        <w:tab w:val="right" w:pos="9072"/>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578BF" w14:textId="77777777" w:rsidR="00342AFD" w:rsidRDefault="00342AFD">
      <w:r>
        <w:separator/>
      </w:r>
    </w:p>
  </w:footnote>
  <w:footnote w:type="continuationSeparator" w:id="0">
    <w:p w14:paraId="34935CDD" w14:textId="77777777" w:rsidR="00342AFD" w:rsidRDefault="00342AFD">
      <w:r>
        <w:continuationSeparator/>
      </w:r>
    </w:p>
  </w:footnote>
  <w:footnote w:id="1">
    <w:p w14:paraId="18723237" w14:textId="331C65D2" w:rsidR="00FD6104" w:rsidRDefault="00FD6104">
      <w:pPr>
        <w:pStyle w:val="Voetnoottekst"/>
      </w:pPr>
      <w:r>
        <w:rPr>
          <w:rStyle w:val="Voetnootmarkering"/>
        </w:rPr>
        <w:footnoteRef/>
      </w:r>
      <w:r>
        <w:t xml:space="preserve"> </w:t>
      </w:r>
      <w:r w:rsidRPr="00B14861">
        <w:t>Handreiking integriteit van politieke ambtsdragers bij gemeenten, provincies en waterschappen</w:t>
      </w:r>
      <w:r>
        <w:t>. BZK, derde druk, 2016</w:t>
      </w:r>
    </w:p>
  </w:footnote>
  <w:footnote w:id="2">
    <w:p w14:paraId="005A0260" w14:textId="51D6FE53" w:rsidR="00FD6104" w:rsidRDefault="00FD6104">
      <w:pPr>
        <w:pStyle w:val="Voetnoottekst"/>
      </w:pPr>
      <w:r>
        <w:rPr>
          <w:rStyle w:val="Voetnootmarkering"/>
        </w:rPr>
        <w:footnoteRef/>
      </w:r>
      <w:r>
        <w:t xml:space="preserve"> Bron:</w:t>
      </w:r>
      <w:r w:rsidRPr="00EF080B">
        <w:t xml:space="preserve"> </w:t>
      </w:r>
      <w:r w:rsidR="008708EC">
        <w:t>O</w:t>
      </w:r>
      <w:r w:rsidR="008708EC" w:rsidRPr="00EF080B">
        <w:t>nderzoek</w:t>
      </w:r>
      <w:r w:rsidR="008708EC">
        <w:t>s</w:t>
      </w:r>
      <w:r w:rsidR="008708EC" w:rsidRPr="00EF080B">
        <w:t>bureau</w:t>
      </w:r>
      <w:r w:rsidRPr="00EF080B">
        <w:t xml:space="preserve"> KplusV</w:t>
      </w:r>
    </w:p>
  </w:footnote>
  <w:footnote w:id="3">
    <w:p w14:paraId="4987B172" w14:textId="7BFBAC99" w:rsidR="008708EC" w:rsidRDefault="008708EC">
      <w:pPr>
        <w:pStyle w:val="Voetnoottekst"/>
      </w:pPr>
      <w:r>
        <w:rPr>
          <w:rStyle w:val="Voetnootmarkering"/>
        </w:rPr>
        <w:footnoteRef/>
      </w:r>
      <w:r>
        <w:t xml:space="preserve"> Bron: Onderzoeksbureau CAB</w:t>
      </w:r>
    </w:p>
  </w:footnote>
  <w:footnote w:id="4">
    <w:p w14:paraId="1030CAE4" w14:textId="4397F41E" w:rsidR="00EB412F" w:rsidRDefault="00EB412F">
      <w:pPr>
        <w:pStyle w:val="Voetnoottekst"/>
      </w:pPr>
      <w:r>
        <w:rPr>
          <w:rStyle w:val="Voetnootmarkering"/>
        </w:rPr>
        <w:footnoteRef/>
      </w:r>
      <w:r>
        <w:t xml:space="preserve"> Bron: Onderzoeksrapport KplusV</w:t>
      </w:r>
    </w:p>
  </w:footnote>
  <w:footnote w:id="5">
    <w:p w14:paraId="42B29C29" w14:textId="6EEAF1C6" w:rsidR="00A633A6" w:rsidRDefault="00A633A6">
      <w:pPr>
        <w:pStyle w:val="Voetnoottekst"/>
      </w:pPr>
      <w:r>
        <w:rPr>
          <w:rStyle w:val="Voetnootmarkering"/>
        </w:rPr>
        <w:footnoteRef/>
      </w:r>
      <w:r>
        <w:t xml:space="preserve"> Bron: Onderzoeksrapport CAB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7429" w14:textId="77777777" w:rsidR="00C009AD" w:rsidRDefault="00C009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1AA0" w14:textId="628E1FC4" w:rsidR="00FD6104" w:rsidRDefault="00342AFD">
    <w:pPr>
      <w:tabs>
        <w:tab w:val="center" w:pos="4536"/>
        <w:tab w:val="right" w:pos="9072"/>
      </w:tabs>
      <w:spacing w:before="708"/>
      <w:jc w:val="right"/>
    </w:pPr>
    <w:sdt>
      <w:sdtPr>
        <w:id w:val="46884242"/>
        <w:docPartObj>
          <w:docPartGallery w:val="Page Numbers (Margins)"/>
          <w:docPartUnique/>
        </w:docPartObj>
      </w:sdtPr>
      <w:sdtEndPr/>
      <w:sdtContent>
        <w:r w:rsidR="00FD6104">
          <w:rPr>
            <w:noProof/>
            <w:lang w:val="en-US" w:eastAsia="en-US"/>
          </w:rPr>
          <mc:AlternateContent>
            <mc:Choice Requires="wps">
              <w:drawing>
                <wp:anchor distT="0" distB="0" distL="114300" distR="114300" simplePos="0" relativeHeight="251661312" behindDoc="0" locked="0" layoutInCell="0" allowOverlap="1" wp14:anchorId="01B65B4F" wp14:editId="2DF550D2">
                  <wp:simplePos x="0" y="0"/>
                  <wp:positionH relativeFrom="rightMargin">
                    <wp:align>right</wp:align>
                  </wp:positionH>
                  <wp:positionV relativeFrom="margin">
                    <wp:align>center</wp:align>
                  </wp:positionV>
                  <wp:extent cx="727710" cy="329565"/>
                  <wp:effectExtent l="0" t="0" r="0" b="381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D98FCF" w14:textId="77777777" w:rsidR="00FD6104" w:rsidRDefault="00FD6104">
                              <w:pPr>
                                <w:pBdr>
                                  <w:bottom w:val="single" w:sz="4" w:space="1" w:color="auto"/>
                                </w:pBdr>
                              </w:pPr>
                              <w:r>
                                <w:fldChar w:fldCharType="begin"/>
                              </w:r>
                              <w:r>
                                <w:instrText>PAGE   \* MERGEFORMAT</w:instrText>
                              </w:r>
                              <w:r>
                                <w:fldChar w:fldCharType="separate"/>
                              </w:r>
                              <w:r>
                                <w:rPr>
                                  <w:noProof/>
                                </w:rPr>
                                <w:t>16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1B65B4F" id="Rechthoek 3" o:spid="_x0000_s1026" style="position:absolute;left:0;text-align:left;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" o:allowincell="f" stroked="f">
                  <v:textbox>
                    <w:txbxContent>
                      <w:p w14:paraId="4BD98FCF" w14:textId="77777777" w:rsidR="00FD6104" w:rsidRDefault="00FD6104">
                        <w:pPr>
                          <w:pBdr>
                            <w:bottom w:val="single" w:sz="4" w:space="1" w:color="auto"/>
                          </w:pBdr>
                        </w:pPr>
                        <w:r>
                          <w:fldChar w:fldCharType="begin"/>
                        </w:r>
                        <w:r>
                          <w:instrText>PAGE   \* MERGEFORMAT</w:instrText>
                        </w:r>
                        <w:r>
                          <w:fldChar w:fldCharType="separate"/>
                        </w:r>
                        <w:r>
                          <w:rPr>
                            <w:noProof/>
                          </w:rPr>
                          <w:t>16</w:t>
                        </w:r>
                        <w:r>
                          <w:fldChar w:fldCharType="end"/>
                        </w:r>
                      </w:p>
                    </w:txbxContent>
                  </v:textbox>
                  <w10:wrap anchorx="margin" anchory="margin"/>
                </v:rect>
              </w:pict>
            </mc:Fallback>
          </mc:AlternateContent>
        </w:r>
      </w:sdtContent>
    </w:sdt>
    <w:r w:rsidR="00FD6104">
      <w:rPr>
        <w:noProof/>
        <w:lang w:val="en-US" w:eastAsia="en-US"/>
      </w:rPr>
      <mc:AlternateContent>
        <mc:Choice Requires="wps">
          <w:drawing>
            <wp:anchor distT="0" distB="0" distL="0" distR="0" simplePos="0" relativeHeight="251659264" behindDoc="1" locked="0" layoutInCell="0" hidden="0" allowOverlap="1" wp14:anchorId="7743F32D" wp14:editId="04D4EE2D">
              <wp:simplePos x="0" y="0"/>
              <wp:positionH relativeFrom="margin">
                <wp:posOffset>790575</wp:posOffset>
              </wp:positionH>
              <wp:positionV relativeFrom="paragraph">
                <wp:posOffset>361950</wp:posOffset>
              </wp:positionV>
              <wp:extent cx="5619750" cy="180975"/>
              <wp:effectExtent l="0" t="0" r="0" b="0"/>
              <wp:wrapTopAndBottom distT="0" distB="0"/>
              <wp:docPr id="2" name="Vrije vorm 2"/>
              <wp:cNvGraphicFramePr/>
              <a:graphic xmlns:a="http://schemas.openxmlformats.org/drawingml/2006/main">
                <a:graphicData uri="http://schemas.microsoft.com/office/word/2010/wordprocessingShape">
                  <wps:wsp>
                    <wps:cNvSpPr/>
                    <wps:spPr>
                      <a:xfrm>
                        <a:off x="1725300" y="3718075"/>
                        <a:ext cx="6172200" cy="123825"/>
                      </a:xfrm>
                      <a:custGeom>
                        <a:avLst/>
                        <a:gdLst/>
                        <a:ahLst/>
                        <a:cxnLst/>
                        <a:rect l="0" t="0" r="0" b="0"/>
                        <a:pathLst>
                          <a:path w="6172200" h="123825" extrusionOk="0">
                            <a:moveTo>
                              <a:pt x="0" y="0"/>
                            </a:moveTo>
                            <a:lnTo>
                              <a:pt x="0" y="123825"/>
                            </a:lnTo>
                            <a:lnTo>
                              <a:pt x="6172200" y="123825"/>
                            </a:lnTo>
                            <a:lnTo>
                              <a:pt x="6172200" y="0"/>
                            </a:lnTo>
                            <a:close/>
                          </a:path>
                        </a:pathLst>
                      </a:custGeom>
                      <a:noFill/>
                      <a:ln>
                        <a:noFill/>
                      </a:ln>
                    </wps:spPr>
                    <wps:txbx>
                      <w:txbxContent>
                        <w:p w14:paraId="73282A21" w14:textId="233C3525" w:rsidR="00FD6104" w:rsidRDefault="00FD6104">
                          <w:pPr>
                            <w:jc w:val="right"/>
                            <w:textDirection w:val="btLr"/>
                          </w:pPr>
                          <w:r>
                            <w:rPr>
                              <w:rFonts w:ascii="Calibri" w:eastAsia="Calibri" w:hAnsi="Calibri" w:cs="Calibri"/>
                              <w:sz w:val="16"/>
                            </w:rPr>
                            <w:t>Rekenkamercommissie Noordenveld. Januari 2017</w:t>
                          </w:r>
                        </w:p>
                      </w:txbxContent>
                    </wps:txbx>
                    <wps:bodyPr lIns="88900" tIns="38100" rIns="88900" bIns="38100" anchor="ctr" anchorCtr="0"/>
                  </wps:wsp>
                </a:graphicData>
              </a:graphic>
            </wp:anchor>
          </w:drawing>
        </mc:Choice>
        <mc:Fallback>
          <w:pict>
            <v:shape w14:anchorId="7743F32D" id="Vrije vorm 2" o:spid="_x0000_s1027" style="position:absolute;left:0;text-align:left;margin-left:62.25pt;margin-top:28.5pt;width:442.5pt;height:14.25pt;z-index:-251657216;visibility:visible;mso-wrap-style:square;mso-wrap-distance-left:0;mso-wrap-distance-top:0;mso-wrap-distance-right:0;mso-wrap-distance-bottom:0;mso-position-horizontal:absolute;mso-position-horizontal-relative:margin;mso-position-vertical:absolute;mso-position-vertical-relative:text;v-text-anchor:middle" coordsize="617220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" o:allowincell="f" adj="-11796480,,5400" path="m,l,123825r6172200,l6172200,,,xe" filled="f" stroked="f">
              <v:stroke joinstyle="miter"/>
              <v:formulas/>
              <v:path arrowok="t" o:extrusionok="f" o:connecttype="custom" textboxrect="0,0,6172200,123825"/>
              <v:textbox inset="7pt,3pt,7pt,3pt">
                <w:txbxContent>
                  <w:p w14:paraId="73282A21" w14:textId="233C3525" w:rsidR="00FD6104" w:rsidRDefault="00FD6104">
                    <w:pPr>
                      <w:jc w:val="right"/>
                      <w:textDirection w:val="btLr"/>
                    </w:pPr>
                    <w:r>
                      <w:rPr>
                        <w:rFonts w:ascii="Calibri" w:eastAsia="Calibri" w:hAnsi="Calibri" w:cs="Calibri"/>
                        <w:sz w:val="16"/>
                      </w:rPr>
                      <w:t>Rekenkamercommissie Noordenveld. Januari 2017</w:t>
                    </w:r>
                  </w:p>
                </w:txbxContent>
              </v:textbox>
              <w10:wrap type="topAndBottom"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F68C" w14:textId="77777777" w:rsidR="00FD6104" w:rsidRDefault="00FD6104">
    <w:pPr>
      <w:tabs>
        <w:tab w:val="center" w:pos="4536"/>
        <w:tab w:val="right" w:pos="9072"/>
      </w:tabs>
      <w:spacing w:befor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0F2D"/>
    <w:multiLevelType w:val="multilevel"/>
    <w:tmpl w:val="AD2615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C9D022F"/>
    <w:multiLevelType w:val="hybridMultilevel"/>
    <w:tmpl w:val="CCC0A1DC"/>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D911ECB"/>
    <w:multiLevelType w:val="hybridMultilevel"/>
    <w:tmpl w:val="E4180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BC1FC0"/>
    <w:multiLevelType w:val="multilevel"/>
    <w:tmpl w:val="81E0FF74"/>
    <w:lvl w:ilvl="0">
      <w:start w:val="3"/>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 w15:restartNumberingAfterBreak="0">
    <w:nsid w:val="11620D31"/>
    <w:multiLevelType w:val="multilevel"/>
    <w:tmpl w:val="587CF796"/>
    <w:numStyleLink w:val="KwizNummering"/>
  </w:abstractNum>
  <w:abstractNum w:abstractNumId="5" w15:restartNumberingAfterBreak="0">
    <w:nsid w:val="14AD720E"/>
    <w:multiLevelType w:val="multilevel"/>
    <w:tmpl w:val="A81EEFF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5410DBA"/>
    <w:multiLevelType w:val="multilevel"/>
    <w:tmpl w:val="04F0DE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19EA6397"/>
    <w:multiLevelType w:val="hybridMultilevel"/>
    <w:tmpl w:val="AFFE3140"/>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 w15:restartNumberingAfterBreak="0">
    <w:nsid w:val="1E2E0739"/>
    <w:multiLevelType w:val="hybridMultilevel"/>
    <w:tmpl w:val="774CFAD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21E808FE"/>
    <w:multiLevelType w:val="hybridMultilevel"/>
    <w:tmpl w:val="664E37A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28B6DA9"/>
    <w:multiLevelType w:val="multilevel"/>
    <w:tmpl w:val="8DC675B2"/>
    <w:lvl w:ilvl="0">
      <w:start w:val="3"/>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1" w15:restartNumberingAfterBreak="0">
    <w:nsid w:val="23147976"/>
    <w:multiLevelType w:val="hybridMultilevel"/>
    <w:tmpl w:val="FD66E9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6C5D60"/>
    <w:multiLevelType w:val="hybridMultilevel"/>
    <w:tmpl w:val="2A0674A4"/>
    <w:lvl w:ilvl="0" w:tplc="33CC7490">
      <w:start w:val="1"/>
      <w:numFmt w:val="decimal"/>
      <w:lvlText w:val="%1."/>
      <w:lvlJc w:val="left"/>
      <w:pPr>
        <w:ind w:left="1800" w:hanging="360"/>
      </w:pPr>
      <w:rPr>
        <w:b/>
        <w:bCs/>
      </w:rPr>
    </w:lvl>
    <w:lvl w:ilvl="1" w:tplc="04130019">
      <w:start w:val="1"/>
      <w:numFmt w:val="lowerLetter"/>
      <w:lvlText w:val="%2."/>
      <w:lvlJc w:val="left"/>
      <w:pPr>
        <w:ind w:left="2520" w:hanging="360"/>
      </w:pPr>
    </w:lvl>
    <w:lvl w:ilvl="2" w:tplc="0413001B">
      <w:start w:val="1"/>
      <w:numFmt w:val="lowerRoman"/>
      <w:lvlText w:val="%3."/>
      <w:lvlJc w:val="right"/>
      <w:pPr>
        <w:ind w:left="3240" w:hanging="180"/>
      </w:pPr>
    </w:lvl>
    <w:lvl w:ilvl="3" w:tplc="0413000F">
      <w:start w:val="1"/>
      <w:numFmt w:val="decimal"/>
      <w:lvlText w:val="%4."/>
      <w:lvlJc w:val="left"/>
      <w:pPr>
        <w:ind w:left="3960" w:hanging="360"/>
      </w:pPr>
    </w:lvl>
    <w:lvl w:ilvl="4" w:tplc="04130019">
      <w:start w:val="1"/>
      <w:numFmt w:val="lowerLetter"/>
      <w:lvlText w:val="%5."/>
      <w:lvlJc w:val="left"/>
      <w:pPr>
        <w:ind w:left="4680" w:hanging="360"/>
      </w:pPr>
    </w:lvl>
    <w:lvl w:ilvl="5" w:tplc="0413001B">
      <w:start w:val="1"/>
      <w:numFmt w:val="lowerRoman"/>
      <w:lvlText w:val="%6."/>
      <w:lvlJc w:val="right"/>
      <w:pPr>
        <w:ind w:left="5400" w:hanging="180"/>
      </w:pPr>
    </w:lvl>
    <w:lvl w:ilvl="6" w:tplc="0413000F">
      <w:start w:val="1"/>
      <w:numFmt w:val="decimal"/>
      <w:lvlText w:val="%7."/>
      <w:lvlJc w:val="left"/>
      <w:pPr>
        <w:ind w:left="6120" w:hanging="360"/>
      </w:pPr>
    </w:lvl>
    <w:lvl w:ilvl="7" w:tplc="04130019">
      <w:start w:val="1"/>
      <w:numFmt w:val="lowerLetter"/>
      <w:lvlText w:val="%8."/>
      <w:lvlJc w:val="left"/>
      <w:pPr>
        <w:ind w:left="6840" w:hanging="360"/>
      </w:pPr>
    </w:lvl>
    <w:lvl w:ilvl="8" w:tplc="0413001B">
      <w:start w:val="1"/>
      <w:numFmt w:val="lowerRoman"/>
      <w:lvlText w:val="%9."/>
      <w:lvlJc w:val="right"/>
      <w:pPr>
        <w:ind w:left="7560" w:hanging="180"/>
      </w:pPr>
    </w:lvl>
  </w:abstractNum>
  <w:abstractNum w:abstractNumId="13" w15:restartNumberingAfterBreak="0">
    <w:nsid w:val="2919542E"/>
    <w:multiLevelType w:val="hybridMultilevel"/>
    <w:tmpl w:val="6A8051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2AF3788D"/>
    <w:multiLevelType w:val="hybridMultilevel"/>
    <w:tmpl w:val="3E1AF848"/>
    <w:lvl w:ilvl="0" w:tplc="8FECF472">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5" w15:restartNumberingAfterBreak="0">
    <w:nsid w:val="358C0A9C"/>
    <w:multiLevelType w:val="multilevel"/>
    <w:tmpl w:val="52DC183E"/>
    <w:name w:val="KplusVNumber3"/>
    <w:lvl w:ilvl="0">
      <w:start w:val="2"/>
      <w:numFmt w:val="decimal"/>
      <w:lvlText w:val="%1."/>
      <w:lvlJc w:val="left"/>
      <w:pPr>
        <w:tabs>
          <w:tab w:val="num" w:pos="1740"/>
        </w:tabs>
        <w:ind w:left="1740" w:hanging="300"/>
      </w:pPr>
      <w:rPr>
        <w:rFonts w:ascii="Calibri" w:hAnsi="Calibri" w:cs="Calibri" w:hint="default"/>
        <w:b w:val="0"/>
        <w:i w:val="0"/>
        <w:sz w:val="20"/>
      </w:rPr>
    </w:lvl>
    <w:lvl w:ilvl="1">
      <w:start w:val="1"/>
      <w:numFmt w:val="decimal"/>
      <w:lvlText w:val="%1.%2."/>
      <w:lvlJc w:val="left"/>
      <w:pPr>
        <w:tabs>
          <w:tab w:val="num" w:pos="2340"/>
        </w:tabs>
        <w:ind w:left="2340" w:hanging="600"/>
      </w:pPr>
      <w:rPr>
        <w:rFonts w:ascii="Calibri" w:hAnsi="Calibri" w:cs="Calibri" w:hint="default"/>
        <w:b w:val="0"/>
        <w:i w:val="0"/>
        <w:sz w:val="20"/>
      </w:rPr>
    </w:lvl>
    <w:lvl w:ilvl="2">
      <w:start w:val="1"/>
      <w:numFmt w:val="decimal"/>
      <w:lvlText w:val="%1.%2.%3."/>
      <w:lvlJc w:val="left"/>
      <w:pPr>
        <w:tabs>
          <w:tab w:val="num" w:pos="3140"/>
        </w:tabs>
        <w:ind w:left="3140" w:hanging="800"/>
      </w:pPr>
      <w:rPr>
        <w:rFonts w:ascii="Calibri" w:hAnsi="Calibri" w:cs="Calibri" w:hint="default"/>
        <w:b w:val="0"/>
        <w:i w:val="0"/>
        <w:sz w:val="20"/>
      </w:rPr>
    </w:lvl>
    <w:lvl w:ilvl="3">
      <w:start w:val="1"/>
      <w:numFmt w:val="decimal"/>
      <w:lvlText w:val="%1.%2.%3."/>
      <w:lvlJc w:val="left"/>
      <w:pPr>
        <w:tabs>
          <w:tab w:val="num" w:pos="3140"/>
        </w:tabs>
        <w:ind w:left="3140" w:hanging="800"/>
      </w:pPr>
      <w:rPr>
        <w:rFonts w:ascii="Calibri" w:hAnsi="Calibri" w:cs="Calibri" w:hint="default"/>
        <w:b w:val="0"/>
        <w:i w:val="0"/>
        <w:sz w:val="20"/>
      </w:rPr>
    </w:lvl>
    <w:lvl w:ilvl="4">
      <w:start w:val="1"/>
      <w:numFmt w:val="decimal"/>
      <w:lvlText w:val="%1.%2.%3."/>
      <w:lvlJc w:val="left"/>
      <w:pPr>
        <w:tabs>
          <w:tab w:val="num" w:pos="3140"/>
        </w:tabs>
        <w:ind w:left="3140" w:hanging="800"/>
      </w:pPr>
      <w:rPr>
        <w:rFonts w:ascii="Calibri" w:hAnsi="Calibri" w:cs="Calibri" w:hint="default"/>
        <w:b w:val="0"/>
        <w:i w:val="0"/>
        <w:sz w:val="20"/>
      </w:rPr>
    </w:lvl>
    <w:lvl w:ilvl="5">
      <w:start w:val="1"/>
      <w:numFmt w:val="decimal"/>
      <w:lvlText w:val="%1.%2.%3."/>
      <w:lvlJc w:val="left"/>
      <w:pPr>
        <w:tabs>
          <w:tab w:val="num" w:pos="3140"/>
        </w:tabs>
        <w:ind w:left="3140" w:hanging="800"/>
      </w:pPr>
      <w:rPr>
        <w:rFonts w:ascii="Calibri" w:hAnsi="Calibri" w:cs="Calibri" w:hint="default"/>
        <w:b w:val="0"/>
        <w:i w:val="0"/>
        <w:sz w:val="20"/>
      </w:rPr>
    </w:lvl>
    <w:lvl w:ilvl="6">
      <w:start w:val="1"/>
      <w:numFmt w:val="decimal"/>
      <w:lvlText w:val="%1.%2.%3."/>
      <w:lvlJc w:val="left"/>
      <w:pPr>
        <w:tabs>
          <w:tab w:val="num" w:pos="3140"/>
        </w:tabs>
        <w:ind w:left="3140" w:hanging="800"/>
      </w:pPr>
      <w:rPr>
        <w:rFonts w:ascii="Calibri" w:hAnsi="Calibri" w:cs="Calibri" w:hint="default"/>
        <w:b w:val="0"/>
        <w:i w:val="0"/>
        <w:sz w:val="20"/>
      </w:rPr>
    </w:lvl>
    <w:lvl w:ilvl="7">
      <w:start w:val="1"/>
      <w:numFmt w:val="decimal"/>
      <w:lvlText w:val="%1.%2.%3."/>
      <w:lvlJc w:val="left"/>
      <w:pPr>
        <w:tabs>
          <w:tab w:val="num" w:pos="3140"/>
        </w:tabs>
        <w:ind w:left="3140" w:hanging="800"/>
      </w:pPr>
      <w:rPr>
        <w:rFonts w:ascii="Calibri" w:hAnsi="Calibri" w:cs="Calibri" w:hint="default"/>
        <w:b w:val="0"/>
        <w:i w:val="0"/>
        <w:sz w:val="20"/>
      </w:rPr>
    </w:lvl>
    <w:lvl w:ilvl="8">
      <w:start w:val="1"/>
      <w:numFmt w:val="decimal"/>
      <w:lvlText w:val="%1.%2.%3."/>
      <w:lvlJc w:val="left"/>
      <w:pPr>
        <w:tabs>
          <w:tab w:val="num" w:pos="3140"/>
        </w:tabs>
        <w:ind w:left="3140" w:hanging="800"/>
      </w:pPr>
      <w:rPr>
        <w:rFonts w:ascii="Calibri" w:hAnsi="Calibri" w:cs="Calibri" w:hint="default"/>
        <w:b w:val="0"/>
        <w:i w:val="0"/>
        <w:sz w:val="20"/>
      </w:rPr>
    </w:lvl>
  </w:abstractNum>
  <w:abstractNum w:abstractNumId="16" w15:restartNumberingAfterBreak="0">
    <w:nsid w:val="35B06F22"/>
    <w:multiLevelType w:val="hybridMultilevel"/>
    <w:tmpl w:val="825C66D4"/>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77D04CE"/>
    <w:multiLevelType w:val="hybridMultilevel"/>
    <w:tmpl w:val="012C2E18"/>
    <w:lvl w:ilvl="0" w:tplc="EA380A0E">
      <w:start w:val="50"/>
      <w:numFmt w:val="bullet"/>
      <w:lvlText w:val="-"/>
      <w:lvlJc w:val="left"/>
      <w:pPr>
        <w:ind w:left="1494" w:hanging="360"/>
      </w:pPr>
      <w:rPr>
        <w:rFonts w:ascii="Calibri" w:eastAsia="Calibri" w:hAnsi="Calibri" w:cstheme="minorHAnsi" w:hint="default"/>
      </w:rPr>
    </w:lvl>
    <w:lvl w:ilvl="1" w:tplc="04130003">
      <w:start w:val="1"/>
      <w:numFmt w:val="bullet"/>
      <w:lvlText w:val="o"/>
      <w:lvlJc w:val="left"/>
      <w:pPr>
        <w:ind w:left="2214" w:hanging="360"/>
      </w:pPr>
      <w:rPr>
        <w:rFonts w:ascii="Courier New" w:hAnsi="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8" w15:restartNumberingAfterBreak="0">
    <w:nsid w:val="3BEC7A00"/>
    <w:multiLevelType w:val="multilevel"/>
    <w:tmpl w:val="F4BA04D4"/>
    <w:lvl w:ilvl="0">
      <w:start w:val="1"/>
      <w:numFmt w:val="bullet"/>
      <w:pStyle w:val="doMultiBulletStyle"/>
      <w:lvlText w:val=""/>
      <w:lvlJc w:val="left"/>
      <w:pPr>
        <w:tabs>
          <w:tab w:val="num" w:pos="300"/>
        </w:tabs>
        <w:ind w:left="300" w:hanging="300"/>
      </w:pPr>
      <w:rPr>
        <w:rFonts w:ascii="Symbol" w:hAnsi="Symbol" w:hint="default"/>
        <w:sz w:val="16"/>
        <w:szCs w:val="20"/>
      </w:rPr>
    </w:lvl>
    <w:lvl w:ilvl="1">
      <w:start w:val="1"/>
      <w:numFmt w:val="none"/>
      <w:lvlText w:val="-"/>
      <w:lvlJc w:val="left"/>
      <w:pPr>
        <w:tabs>
          <w:tab w:val="num" w:pos="540"/>
        </w:tabs>
        <w:ind w:left="540" w:hanging="240"/>
      </w:pPr>
      <w:rPr>
        <w:rFonts w:ascii="Symbol" w:hAnsi="Symbol" w:cs="Times New Roman" w:hint="default"/>
        <w:sz w:val="16"/>
      </w:rPr>
    </w:lvl>
    <w:lvl w:ilvl="2">
      <w:start w:val="1"/>
      <w:numFmt w:val="none"/>
      <w:lvlText w:val=""/>
      <w:lvlJc w:val="left"/>
      <w:pPr>
        <w:tabs>
          <w:tab w:val="num" w:pos="780"/>
        </w:tabs>
        <w:ind w:left="780" w:hanging="240"/>
      </w:pPr>
      <w:rPr>
        <w:rFonts w:ascii="Symbol" w:hAnsi="Symbol" w:cs="Times New Roman" w:hint="default"/>
        <w:sz w:val="16"/>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15:restartNumberingAfterBreak="0">
    <w:nsid w:val="444F5CE8"/>
    <w:multiLevelType w:val="hybridMultilevel"/>
    <w:tmpl w:val="F93C0FD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0" w15:restartNumberingAfterBreak="0">
    <w:nsid w:val="44E41758"/>
    <w:multiLevelType w:val="hybridMultilevel"/>
    <w:tmpl w:val="B11285D2"/>
    <w:lvl w:ilvl="0" w:tplc="75EC82CE">
      <w:numFmt w:val="bullet"/>
      <w:lvlText w:val="-"/>
      <w:lvlJc w:val="left"/>
      <w:pPr>
        <w:ind w:left="1800" w:hanging="360"/>
      </w:pPr>
      <w:rPr>
        <w:rFonts w:ascii="Arial" w:eastAsia="Times New Roman" w:hAnsi="Arial" w:cs="Arial" w:hint="default"/>
      </w:rPr>
    </w:lvl>
    <w:lvl w:ilvl="1" w:tplc="04130003">
      <w:start w:val="1"/>
      <w:numFmt w:val="bullet"/>
      <w:lvlText w:val="o"/>
      <w:lvlJc w:val="left"/>
      <w:pPr>
        <w:ind w:left="2520" w:hanging="360"/>
      </w:pPr>
      <w:rPr>
        <w:rFonts w:ascii="Courier New" w:hAnsi="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1" w15:restartNumberingAfterBreak="0">
    <w:nsid w:val="459A5D1A"/>
    <w:multiLevelType w:val="hybridMultilevel"/>
    <w:tmpl w:val="20F48784"/>
    <w:lvl w:ilvl="0" w:tplc="D75EA87C">
      <w:start w:val="5"/>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496E3631"/>
    <w:multiLevelType w:val="hybridMultilevel"/>
    <w:tmpl w:val="876EFCA4"/>
    <w:lvl w:ilvl="0" w:tplc="0413000F">
      <w:start w:val="1"/>
      <w:numFmt w:val="decimal"/>
      <w:lvlText w:val="%1."/>
      <w:lvlJc w:val="left"/>
      <w:pPr>
        <w:ind w:left="1854" w:hanging="360"/>
      </w:pPr>
    </w:lvl>
    <w:lvl w:ilvl="1" w:tplc="04130019" w:tentative="1">
      <w:start w:val="1"/>
      <w:numFmt w:val="lowerLetter"/>
      <w:lvlText w:val="%2."/>
      <w:lvlJc w:val="left"/>
      <w:pPr>
        <w:ind w:left="2574" w:hanging="360"/>
      </w:pPr>
    </w:lvl>
    <w:lvl w:ilvl="2" w:tplc="0413001B" w:tentative="1">
      <w:start w:val="1"/>
      <w:numFmt w:val="lowerRoman"/>
      <w:lvlText w:val="%3."/>
      <w:lvlJc w:val="right"/>
      <w:pPr>
        <w:ind w:left="3294" w:hanging="180"/>
      </w:pPr>
    </w:lvl>
    <w:lvl w:ilvl="3" w:tplc="0413000F" w:tentative="1">
      <w:start w:val="1"/>
      <w:numFmt w:val="decimal"/>
      <w:lvlText w:val="%4."/>
      <w:lvlJc w:val="left"/>
      <w:pPr>
        <w:ind w:left="4014" w:hanging="360"/>
      </w:pPr>
    </w:lvl>
    <w:lvl w:ilvl="4" w:tplc="04130019" w:tentative="1">
      <w:start w:val="1"/>
      <w:numFmt w:val="lowerLetter"/>
      <w:lvlText w:val="%5."/>
      <w:lvlJc w:val="left"/>
      <w:pPr>
        <w:ind w:left="4734" w:hanging="360"/>
      </w:pPr>
    </w:lvl>
    <w:lvl w:ilvl="5" w:tplc="0413001B" w:tentative="1">
      <w:start w:val="1"/>
      <w:numFmt w:val="lowerRoman"/>
      <w:lvlText w:val="%6."/>
      <w:lvlJc w:val="right"/>
      <w:pPr>
        <w:ind w:left="5454" w:hanging="180"/>
      </w:pPr>
    </w:lvl>
    <w:lvl w:ilvl="6" w:tplc="0413000F" w:tentative="1">
      <w:start w:val="1"/>
      <w:numFmt w:val="decimal"/>
      <w:lvlText w:val="%7."/>
      <w:lvlJc w:val="left"/>
      <w:pPr>
        <w:ind w:left="6174" w:hanging="360"/>
      </w:pPr>
    </w:lvl>
    <w:lvl w:ilvl="7" w:tplc="04130019" w:tentative="1">
      <w:start w:val="1"/>
      <w:numFmt w:val="lowerLetter"/>
      <w:lvlText w:val="%8."/>
      <w:lvlJc w:val="left"/>
      <w:pPr>
        <w:ind w:left="6894" w:hanging="360"/>
      </w:pPr>
    </w:lvl>
    <w:lvl w:ilvl="8" w:tplc="0413001B" w:tentative="1">
      <w:start w:val="1"/>
      <w:numFmt w:val="lowerRoman"/>
      <w:lvlText w:val="%9."/>
      <w:lvlJc w:val="right"/>
      <w:pPr>
        <w:ind w:left="7614" w:hanging="180"/>
      </w:pPr>
    </w:lvl>
  </w:abstractNum>
  <w:abstractNum w:abstractNumId="23" w15:restartNumberingAfterBreak="0">
    <w:nsid w:val="49784358"/>
    <w:multiLevelType w:val="hybridMultilevel"/>
    <w:tmpl w:val="6534D33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4AFE49D2"/>
    <w:multiLevelType w:val="hybridMultilevel"/>
    <w:tmpl w:val="BB6CC2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15:restartNumberingAfterBreak="0">
    <w:nsid w:val="4CA34CBC"/>
    <w:multiLevelType w:val="hybridMultilevel"/>
    <w:tmpl w:val="E4180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3580EA1"/>
    <w:multiLevelType w:val="multilevel"/>
    <w:tmpl w:val="3E1AF848"/>
    <w:lvl w:ilvl="0">
      <w:start w:val="1"/>
      <w:numFmt w:val="decimal"/>
      <w:lvlText w:val="%1"/>
      <w:lvlJc w:val="left"/>
      <w:pPr>
        <w:ind w:left="1494" w:hanging="360"/>
      </w:pPr>
      <w:rPr>
        <w:rFonts w:hint="default"/>
        <w:u w:val="none"/>
      </w:rPr>
    </w:lvl>
    <w:lvl w:ilvl="1" w:tentative="1">
      <w:start w:val="1"/>
      <w:numFmt w:val="lowerLetter"/>
      <w:lvlText w:val="%2."/>
      <w:lvlJc w:val="left"/>
      <w:pPr>
        <w:ind w:left="2214" w:hanging="360"/>
      </w:pPr>
      <w:rPr>
        <w:u w:val="none"/>
      </w:rPr>
    </w:lvl>
    <w:lvl w:ilvl="2" w:tentative="1">
      <w:start w:val="1"/>
      <w:numFmt w:val="lowerRoman"/>
      <w:lvlText w:val="%3."/>
      <w:lvlJc w:val="right"/>
      <w:pPr>
        <w:ind w:left="2934" w:hanging="180"/>
      </w:pPr>
      <w:rPr>
        <w:u w:val="none"/>
      </w:rPr>
    </w:lvl>
    <w:lvl w:ilvl="3" w:tentative="1">
      <w:start w:val="1"/>
      <w:numFmt w:val="decimal"/>
      <w:lvlText w:val="%4."/>
      <w:lvlJc w:val="left"/>
      <w:pPr>
        <w:ind w:left="3654" w:hanging="360"/>
      </w:pPr>
      <w:rPr>
        <w:u w:val="none"/>
      </w:rPr>
    </w:lvl>
    <w:lvl w:ilvl="4" w:tentative="1">
      <w:start w:val="1"/>
      <w:numFmt w:val="lowerLetter"/>
      <w:lvlText w:val="%5."/>
      <w:lvlJc w:val="left"/>
      <w:pPr>
        <w:ind w:left="4374" w:hanging="360"/>
      </w:pPr>
      <w:rPr>
        <w:u w:val="none"/>
      </w:rPr>
    </w:lvl>
    <w:lvl w:ilvl="5" w:tentative="1">
      <w:start w:val="1"/>
      <w:numFmt w:val="lowerRoman"/>
      <w:lvlText w:val="%6."/>
      <w:lvlJc w:val="right"/>
      <w:pPr>
        <w:ind w:left="5094" w:hanging="180"/>
      </w:pPr>
      <w:rPr>
        <w:u w:val="none"/>
      </w:rPr>
    </w:lvl>
    <w:lvl w:ilvl="6" w:tentative="1">
      <w:start w:val="1"/>
      <w:numFmt w:val="decimal"/>
      <w:lvlText w:val="%7."/>
      <w:lvlJc w:val="left"/>
      <w:pPr>
        <w:ind w:left="5814" w:hanging="360"/>
      </w:pPr>
      <w:rPr>
        <w:u w:val="none"/>
      </w:rPr>
    </w:lvl>
    <w:lvl w:ilvl="7" w:tentative="1">
      <w:start w:val="1"/>
      <w:numFmt w:val="lowerLetter"/>
      <w:lvlText w:val="%8."/>
      <w:lvlJc w:val="left"/>
      <w:pPr>
        <w:ind w:left="6534" w:hanging="360"/>
      </w:pPr>
      <w:rPr>
        <w:u w:val="none"/>
      </w:rPr>
    </w:lvl>
    <w:lvl w:ilvl="8" w:tentative="1">
      <w:start w:val="1"/>
      <w:numFmt w:val="lowerRoman"/>
      <w:lvlText w:val="%9."/>
      <w:lvlJc w:val="right"/>
      <w:pPr>
        <w:ind w:left="7254" w:hanging="180"/>
      </w:pPr>
      <w:rPr>
        <w:u w:val="none"/>
      </w:rPr>
    </w:lvl>
  </w:abstractNum>
  <w:abstractNum w:abstractNumId="27" w15:restartNumberingAfterBreak="0">
    <w:nsid w:val="5B400171"/>
    <w:multiLevelType w:val="multilevel"/>
    <w:tmpl w:val="587CF796"/>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lvlRestart w:val="2"/>
      <w:suff w:val="space"/>
      <w:lvlText w:val="Tabel %1.%2.%4"/>
      <w:lvlJc w:val="left"/>
      <w:pPr>
        <w:ind w:left="357" w:hanging="357"/>
      </w:pPr>
      <w:rPr>
        <w:rFonts w:hint="default"/>
      </w:rPr>
    </w:lvl>
    <w:lvl w:ilvl="4">
      <w:start w:val="1"/>
      <w:numFmt w:val="decimal"/>
      <w:lvlRestart w:val="3"/>
      <w:suff w:val="space"/>
      <w:lvlText w:val="Figuur %1.%2.%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8" w15:restartNumberingAfterBreak="0">
    <w:nsid w:val="63730A7F"/>
    <w:multiLevelType w:val="multilevel"/>
    <w:tmpl w:val="BF86E814"/>
    <w:styleLink w:val="JNGenummerd"/>
    <w:lvl w:ilvl="0">
      <w:start w:val="1"/>
      <w:numFmt w:val="decimal"/>
      <w:lvlText w:val="%1"/>
      <w:lvlJc w:val="left"/>
      <w:pPr>
        <w:tabs>
          <w:tab w:val="num" w:pos="284"/>
        </w:tabs>
        <w:ind w:left="284" w:hanging="284"/>
      </w:pPr>
      <w:rPr>
        <w:rFonts w:ascii="Arial" w:hAnsi="Arial"/>
        <w:color w:val="1C3D6C"/>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6871030"/>
    <w:multiLevelType w:val="hybridMultilevel"/>
    <w:tmpl w:val="5B60D27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8DA508D"/>
    <w:multiLevelType w:val="hybridMultilevel"/>
    <w:tmpl w:val="EEFCBC4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68DE4BF2"/>
    <w:multiLevelType w:val="hybridMultilevel"/>
    <w:tmpl w:val="20A474D4"/>
    <w:lvl w:ilvl="0" w:tplc="1BDE62DC">
      <w:start w:val="5"/>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826C81"/>
    <w:multiLevelType w:val="multilevel"/>
    <w:tmpl w:val="A8D809B0"/>
    <w:lvl w:ilvl="0">
      <w:start w:val="5"/>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BAA3225"/>
    <w:multiLevelType w:val="multilevel"/>
    <w:tmpl w:val="F3F6B59A"/>
    <w:lvl w:ilvl="0">
      <w:start w:val="1"/>
      <w:numFmt w:val="decimal"/>
      <w:lvlText w:val="%1."/>
      <w:lvlJc w:val="left"/>
      <w:pPr>
        <w:ind w:left="1080" w:firstLine="360"/>
      </w:pPr>
      <w:rPr>
        <w:u w:val="none"/>
      </w:rPr>
    </w:lvl>
    <w:lvl w:ilvl="1">
      <w:start w:val="1"/>
      <w:numFmt w:val="lowerLetter"/>
      <w:lvlText w:val="%2."/>
      <w:lvlJc w:val="left"/>
      <w:pPr>
        <w:ind w:left="1800" w:firstLine="1080"/>
      </w:pPr>
      <w:rPr>
        <w:u w:val="none"/>
      </w:rPr>
    </w:lvl>
    <w:lvl w:ilvl="2">
      <w:start w:val="1"/>
      <w:numFmt w:val="lowerRoman"/>
      <w:lvlText w:val="%3."/>
      <w:lvlJc w:val="right"/>
      <w:pPr>
        <w:ind w:left="2520" w:firstLine="1800"/>
      </w:pPr>
      <w:rPr>
        <w:u w:val="none"/>
      </w:rPr>
    </w:lvl>
    <w:lvl w:ilvl="3">
      <w:start w:val="1"/>
      <w:numFmt w:val="decimal"/>
      <w:lvlText w:val="%4."/>
      <w:lvlJc w:val="left"/>
      <w:pPr>
        <w:ind w:left="3240" w:firstLine="2520"/>
      </w:pPr>
      <w:rPr>
        <w:u w:val="none"/>
      </w:rPr>
    </w:lvl>
    <w:lvl w:ilvl="4">
      <w:start w:val="1"/>
      <w:numFmt w:val="lowerLetter"/>
      <w:lvlText w:val="%5."/>
      <w:lvlJc w:val="left"/>
      <w:pPr>
        <w:ind w:left="3960" w:firstLine="3240"/>
      </w:pPr>
      <w:rPr>
        <w:u w:val="none"/>
      </w:rPr>
    </w:lvl>
    <w:lvl w:ilvl="5">
      <w:start w:val="1"/>
      <w:numFmt w:val="lowerRoman"/>
      <w:lvlText w:val="%6."/>
      <w:lvlJc w:val="right"/>
      <w:pPr>
        <w:ind w:left="4680" w:firstLine="3960"/>
      </w:pPr>
      <w:rPr>
        <w:u w:val="none"/>
      </w:rPr>
    </w:lvl>
    <w:lvl w:ilvl="6">
      <w:start w:val="1"/>
      <w:numFmt w:val="decimal"/>
      <w:lvlText w:val="%7."/>
      <w:lvlJc w:val="left"/>
      <w:pPr>
        <w:ind w:left="5400" w:firstLine="4680"/>
      </w:pPr>
      <w:rPr>
        <w:u w:val="none"/>
      </w:rPr>
    </w:lvl>
    <w:lvl w:ilvl="7">
      <w:start w:val="1"/>
      <w:numFmt w:val="lowerLetter"/>
      <w:lvlText w:val="%8."/>
      <w:lvlJc w:val="left"/>
      <w:pPr>
        <w:ind w:left="6120" w:firstLine="5400"/>
      </w:pPr>
      <w:rPr>
        <w:u w:val="none"/>
      </w:rPr>
    </w:lvl>
    <w:lvl w:ilvl="8">
      <w:start w:val="1"/>
      <w:numFmt w:val="lowerRoman"/>
      <w:lvlText w:val="%9."/>
      <w:lvlJc w:val="right"/>
      <w:pPr>
        <w:ind w:left="6840" w:firstLine="6120"/>
      </w:pPr>
      <w:rPr>
        <w:u w:val="none"/>
      </w:rPr>
    </w:lvl>
  </w:abstractNum>
  <w:abstractNum w:abstractNumId="34" w15:restartNumberingAfterBreak="0">
    <w:nsid w:val="704D01D2"/>
    <w:multiLevelType w:val="hybridMultilevel"/>
    <w:tmpl w:val="07D0FE68"/>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5" w15:restartNumberingAfterBreak="0">
    <w:nsid w:val="70583BC3"/>
    <w:multiLevelType w:val="multilevel"/>
    <w:tmpl w:val="BF86E814"/>
    <w:numStyleLink w:val="JNGenummerd"/>
  </w:abstractNum>
  <w:abstractNum w:abstractNumId="36" w15:restartNumberingAfterBreak="0">
    <w:nsid w:val="720D2ACA"/>
    <w:multiLevelType w:val="hybridMultilevel"/>
    <w:tmpl w:val="6AB4F5A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7" w15:restartNumberingAfterBreak="0">
    <w:nsid w:val="78007367"/>
    <w:multiLevelType w:val="multilevel"/>
    <w:tmpl w:val="587CF796"/>
    <w:styleLink w:val="KwizNummering"/>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lvlRestart w:val="2"/>
      <w:suff w:val="space"/>
      <w:lvlText w:val="Tabel %1.%2.%4"/>
      <w:lvlJc w:val="left"/>
      <w:pPr>
        <w:ind w:left="357" w:hanging="357"/>
      </w:pPr>
      <w:rPr>
        <w:rFonts w:hint="default"/>
      </w:rPr>
    </w:lvl>
    <w:lvl w:ilvl="4">
      <w:start w:val="1"/>
      <w:numFmt w:val="decimal"/>
      <w:lvlRestart w:val="3"/>
      <w:suff w:val="space"/>
      <w:lvlText w:val="Figuur %1.%2.%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8" w15:restartNumberingAfterBreak="0">
    <w:nsid w:val="7B86102B"/>
    <w:multiLevelType w:val="hybridMultilevel"/>
    <w:tmpl w:val="09C64BFE"/>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7C896FC2"/>
    <w:multiLevelType w:val="multilevel"/>
    <w:tmpl w:val="9EDA800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C966A2E"/>
    <w:multiLevelType w:val="multilevel"/>
    <w:tmpl w:val="835E37F8"/>
    <w:lvl w:ilvl="0">
      <w:start w:val="1"/>
      <w:numFmt w:val="lowerLetter"/>
      <w:lvlText w:val="%1."/>
      <w:lvlJc w:val="left"/>
      <w:pPr>
        <w:ind w:left="1800" w:hanging="360"/>
      </w:pPr>
      <w:rPr>
        <w:rFonts w:hint="default"/>
        <w:u w:val="none"/>
      </w:rPr>
    </w:lvl>
    <w:lvl w:ilvl="1" w:tentative="1">
      <w:start w:val="1"/>
      <w:numFmt w:val="lowerLetter"/>
      <w:lvlText w:val="%2."/>
      <w:lvlJc w:val="left"/>
      <w:pPr>
        <w:ind w:left="2520" w:hanging="360"/>
      </w:pPr>
      <w:rPr>
        <w:u w:val="none"/>
      </w:rPr>
    </w:lvl>
    <w:lvl w:ilvl="2" w:tentative="1">
      <w:start w:val="1"/>
      <w:numFmt w:val="lowerRoman"/>
      <w:lvlText w:val="%3."/>
      <w:lvlJc w:val="right"/>
      <w:pPr>
        <w:ind w:left="3240" w:hanging="180"/>
      </w:pPr>
      <w:rPr>
        <w:u w:val="none"/>
      </w:rPr>
    </w:lvl>
    <w:lvl w:ilvl="3" w:tentative="1">
      <w:start w:val="1"/>
      <w:numFmt w:val="decimal"/>
      <w:lvlText w:val="%4."/>
      <w:lvlJc w:val="left"/>
      <w:pPr>
        <w:ind w:left="3960" w:hanging="360"/>
      </w:pPr>
      <w:rPr>
        <w:u w:val="none"/>
      </w:rPr>
    </w:lvl>
    <w:lvl w:ilvl="4" w:tentative="1">
      <w:start w:val="1"/>
      <w:numFmt w:val="lowerLetter"/>
      <w:lvlText w:val="%5."/>
      <w:lvlJc w:val="left"/>
      <w:pPr>
        <w:ind w:left="4680" w:hanging="360"/>
      </w:pPr>
      <w:rPr>
        <w:u w:val="none"/>
      </w:rPr>
    </w:lvl>
    <w:lvl w:ilvl="5" w:tentative="1">
      <w:start w:val="1"/>
      <w:numFmt w:val="lowerRoman"/>
      <w:lvlText w:val="%6."/>
      <w:lvlJc w:val="right"/>
      <w:pPr>
        <w:ind w:left="5400" w:hanging="180"/>
      </w:pPr>
      <w:rPr>
        <w:u w:val="none"/>
      </w:rPr>
    </w:lvl>
    <w:lvl w:ilvl="6" w:tentative="1">
      <w:start w:val="1"/>
      <w:numFmt w:val="decimal"/>
      <w:lvlText w:val="%7."/>
      <w:lvlJc w:val="left"/>
      <w:pPr>
        <w:ind w:left="6120" w:hanging="360"/>
      </w:pPr>
      <w:rPr>
        <w:u w:val="none"/>
      </w:rPr>
    </w:lvl>
    <w:lvl w:ilvl="7" w:tentative="1">
      <w:start w:val="1"/>
      <w:numFmt w:val="lowerLetter"/>
      <w:lvlText w:val="%8."/>
      <w:lvlJc w:val="left"/>
      <w:pPr>
        <w:ind w:left="6840" w:hanging="360"/>
      </w:pPr>
      <w:rPr>
        <w:u w:val="none"/>
      </w:rPr>
    </w:lvl>
    <w:lvl w:ilvl="8" w:tentative="1">
      <w:start w:val="1"/>
      <w:numFmt w:val="lowerRoman"/>
      <w:lvlText w:val="%9."/>
      <w:lvlJc w:val="right"/>
      <w:pPr>
        <w:ind w:left="7560" w:hanging="180"/>
      </w:pPr>
      <w:rPr>
        <w:u w:val="none"/>
      </w:rPr>
    </w:lvl>
  </w:abstractNum>
  <w:abstractNum w:abstractNumId="41" w15:restartNumberingAfterBreak="0">
    <w:nsid w:val="7DEE7518"/>
    <w:multiLevelType w:val="multilevel"/>
    <w:tmpl w:val="DE0E7A1A"/>
    <w:lvl w:ilvl="0">
      <w:start w:val="1"/>
      <w:numFmt w:val="decimal"/>
      <w:lvlText w:val="%1."/>
      <w:lvlJc w:val="left"/>
      <w:pPr>
        <w:ind w:left="107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41"/>
  </w:num>
  <w:num w:numId="2">
    <w:abstractNumId w:val="33"/>
  </w:num>
  <w:num w:numId="3">
    <w:abstractNumId w:val="36"/>
  </w:num>
  <w:num w:numId="4">
    <w:abstractNumId w:val="14"/>
  </w:num>
  <w:num w:numId="5">
    <w:abstractNumId w:val="26"/>
  </w:num>
  <w:num w:numId="6">
    <w:abstractNumId w:val="40"/>
  </w:num>
  <w:num w:numId="7">
    <w:abstractNumId w:val="8"/>
  </w:num>
  <w:num w:numId="8">
    <w:abstractNumId w:val="37"/>
  </w:num>
  <w:num w:numId="9">
    <w:abstractNumId w:val="27"/>
  </w:num>
  <w:num w:numId="10">
    <w:abstractNumId w:val="4"/>
    <w:lvlOverride w:ilvl="0">
      <w:lvl w:ilvl="0">
        <w:start w:val="1"/>
        <w:numFmt w:val="decimal"/>
        <w:suff w:val="space"/>
        <w:lvlText w:val="%1."/>
        <w:lvlJc w:val="left"/>
        <w:pPr>
          <w:ind w:left="357" w:hanging="357"/>
        </w:pPr>
        <w:rPr>
          <w:rFonts w:hint="default"/>
        </w:rPr>
      </w:lvl>
    </w:lvlOverride>
    <w:lvlOverride w:ilvl="1">
      <w:lvl w:ilvl="1">
        <w:start w:val="1"/>
        <w:numFmt w:val="decimal"/>
        <w:suff w:val="space"/>
        <w:lvlText w:val="%1.%2."/>
        <w:lvlJc w:val="left"/>
        <w:pPr>
          <w:ind w:left="357" w:hanging="357"/>
        </w:pPr>
        <w:rPr>
          <w:rFonts w:hint="default"/>
        </w:rPr>
      </w:lvl>
    </w:lvlOverride>
    <w:lvlOverride w:ilvl="2">
      <w:lvl w:ilvl="2">
        <w:start w:val="1"/>
        <w:numFmt w:val="decimal"/>
        <w:suff w:val="space"/>
        <w:lvlText w:val="%1.%2.%3."/>
        <w:lvlJc w:val="left"/>
        <w:pPr>
          <w:ind w:left="357" w:hanging="357"/>
        </w:pPr>
        <w:rPr>
          <w:rFonts w:hint="default"/>
        </w:rPr>
      </w:lvl>
    </w:lvlOverride>
    <w:lvlOverride w:ilvl="3">
      <w:lvl w:ilvl="3">
        <w:start w:val="1"/>
        <w:numFmt w:val="decimal"/>
        <w:suff w:val="space"/>
        <w:lvlText w:val="Tabel %1.%2.%4"/>
        <w:lvlJc w:val="left"/>
        <w:pPr>
          <w:ind w:left="1350" w:hanging="357"/>
        </w:pPr>
        <w:rPr>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
    <w:abstractNumId w:val="16"/>
  </w:num>
  <w:num w:numId="12">
    <w:abstractNumId w:val="23"/>
  </w:num>
  <w:num w:numId="13">
    <w:abstractNumId w:val="38"/>
  </w:num>
  <w:num w:numId="14">
    <w:abstractNumId w:val="30"/>
  </w:num>
  <w:num w:numId="15">
    <w:abstractNumId w:val="9"/>
  </w:num>
  <w:num w:numId="16">
    <w:abstractNumId w:val="28"/>
  </w:num>
  <w:num w:numId="17">
    <w:abstractNumId w:val="35"/>
  </w:num>
  <w:num w:numId="18">
    <w:abstractNumId w:val="11"/>
  </w:num>
  <w:num w:numId="19">
    <w:abstractNumId w:val="19"/>
  </w:num>
  <w:num w:numId="20">
    <w:abstractNumId w:val="34"/>
  </w:num>
  <w:num w:numId="21">
    <w:abstractNumId w:val="1"/>
  </w:num>
  <w:num w:numId="22">
    <w:abstractNumId w:val="39"/>
    <w:lvlOverride w:ilvl="0">
      <w:lvl w:ilvl="0">
        <w:start w:val="1"/>
        <w:numFmt w:val="decimal"/>
        <w:lvlText w:val="%1."/>
        <w:lvlJc w:val="left"/>
        <w:pPr>
          <w:ind w:left="1080" w:hanging="360"/>
        </w:pPr>
      </w:lvl>
    </w:lvlOverride>
    <w:lvlOverride w:ilvl="1">
      <w:lvl w:ilvl="1">
        <w:start w:val="1"/>
        <w:numFmt w:val="decimal"/>
        <w:isLgl/>
        <w:lvlText w:val="%1.%2."/>
        <w:lvlJc w:val="left"/>
        <w:pPr>
          <w:ind w:left="1080" w:hanging="36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520" w:hanging="1800"/>
        </w:pPr>
        <w:rPr>
          <w:rFonts w:hint="default"/>
        </w:rPr>
      </w:lvl>
    </w:lvlOverride>
  </w:num>
  <w:num w:numId="23">
    <w:abstractNumId w:val="0"/>
  </w:num>
  <w:num w:numId="24">
    <w:abstractNumId w:val="5"/>
  </w:num>
  <w:num w:numId="25">
    <w:abstractNumId w:val="39"/>
  </w:num>
  <w:num w:numId="26">
    <w:abstractNumId w:val="22"/>
  </w:num>
  <w:num w:numId="27">
    <w:abstractNumId w:val="3"/>
  </w:num>
  <w:num w:numId="28">
    <w:abstractNumId w:val="10"/>
  </w:num>
  <w:num w:numId="29">
    <w:abstractNumId w:val="32"/>
  </w:num>
  <w:num w:numId="30">
    <w:abstractNumId w:val="21"/>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2"/>
  </w:num>
  <w:num w:numId="36">
    <w:abstractNumId w:val="6"/>
  </w:num>
  <w:num w:numId="37">
    <w:abstractNumId w:val="15"/>
  </w:num>
  <w:num w:numId="38">
    <w:abstractNumId w:val="18"/>
  </w:num>
  <w:num w:numId="39">
    <w:abstractNumId w:val="17"/>
  </w:num>
  <w:num w:numId="40">
    <w:abstractNumId w:val="20"/>
  </w:num>
  <w:num w:numId="41">
    <w:abstractNumId w:val="7"/>
  </w:num>
  <w:num w:numId="42">
    <w:abstractNumId w:val="25"/>
  </w:num>
  <w:num w:numId="43">
    <w:abstractNumId w:val="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00A"/>
    <w:rsid w:val="00005BB1"/>
    <w:rsid w:val="00007CB2"/>
    <w:rsid w:val="00012376"/>
    <w:rsid w:val="0002269B"/>
    <w:rsid w:val="00022FE8"/>
    <w:rsid w:val="00035FB1"/>
    <w:rsid w:val="00042933"/>
    <w:rsid w:val="00042FC5"/>
    <w:rsid w:val="00054D93"/>
    <w:rsid w:val="000562C8"/>
    <w:rsid w:val="00061816"/>
    <w:rsid w:val="0006372F"/>
    <w:rsid w:val="00073480"/>
    <w:rsid w:val="0007524A"/>
    <w:rsid w:val="0007725A"/>
    <w:rsid w:val="0008278E"/>
    <w:rsid w:val="00085191"/>
    <w:rsid w:val="000935DA"/>
    <w:rsid w:val="00093ADE"/>
    <w:rsid w:val="00093B28"/>
    <w:rsid w:val="00093B60"/>
    <w:rsid w:val="00095CDC"/>
    <w:rsid w:val="000A4639"/>
    <w:rsid w:val="000A6476"/>
    <w:rsid w:val="000B0E11"/>
    <w:rsid w:val="000B21C6"/>
    <w:rsid w:val="000C7BED"/>
    <w:rsid w:val="000D76D7"/>
    <w:rsid w:val="000E3ACD"/>
    <w:rsid w:val="000E5555"/>
    <w:rsid w:val="0010110C"/>
    <w:rsid w:val="00105DF2"/>
    <w:rsid w:val="00112CEE"/>
    <w:rsid w:val="001171A1"/>
    <w:rsid w:val="00120501"/>
    <w:rsid w:val="00120C6B"/>
    <w:rsid w:val="00120D65"/>
    <w:rsid w:val="00127E47"/>
    <w:rsid w:val="001354FE"/>
    <w:rsid w:val="00140841"/>
    <w:rsid w:val="00146507"/>
    <w:rsid w:val="00150AC9"/>
    <w:rsid w:val="0015530D"/>
    <w:rsid w:val="001564A8"/>
    <w:rsid w:val="00161DF5"/>
    <w:rsid w:val="00163A0D"/>
    <w:rsid w:val="001711BE"/>
    <w:rsid w:val="001749F6"/>
    <w:rsid w:val="00181A89"/>
    <w:rsid w:val="00182074"/>
    <w:rsid w:val="00182EAC"/>
    <w:rsid w:val="00183E43"/>
    <w:rsid w:val="00186C68"/>
    <w:rsid w:val="001967F0"/>
    <w:rsid w:val="001A59AB"/>
    <w:rsid w:val="001A6510"/>
    <w:rsid w:val="001B0986"/>
    <w:rsid w:val="001B4ED9"/>
    <w:rsid w:val="001D2D99"/>
    <w:rsid w:val="001D63F4"/>
    <w:rsid w:val="001D7355"/>
    <w:rsid w:val="001E180D"/>
    <w:rsid w:val="001F6D6D"/>
    <w:rsid w:val="001F7131"/>
    <w:rsid w:val="001F76A7"/>
    <w:rsid w:val="0020166D"/>
    <w:rsid w:val="0020745F"/>
    <w:rsid w:val="00210505"/>
    <w:rsid w:val="00214149"/>
    <w:rsid w:val="00215D73"/>
    <w:rsid w:val="00226EE2"/>
    <w:rsid w:val="00232953"/>
    <w:rsid w:val="00233D2C"/>
    <w:rsid w:val="0023624F"/>
    <w:rsid w:val="002401FC"/>
    <w:rsid w:val="002421FB"/>
    <w:rsid w:val="00246E72"/>
    <w:rsid w:val="00251E8D"/>
    <w:rsid w:val="002552A7"/>
    <w:rsid w:val="002648ED"/>
    <w:rsid w:val="00265757"/>
    <w:rsid w:val="002701DC"/>
    <w:rsid w:val="00274ED5"/>
    <w:rsid w:val="00281F99"/>
    <w:rsid w:val="002A3CAF"/>
    <w:rsid w:val="002A46CC"/>
    <w:rsid w:val="002A6485"/>
    <w:rsid w:val="002B06A3"/>
    <w:rsid w:val="002B48D3"/>
    <w:rsid w:val="002B564F"/>
    <w:rsid w:val="002C17C4"/>
    <w:rsid w:val="002C422B"/>
    <w:rsid w:val="002C669F"/>
    <w:rsid w:val="002C6F1D"/>
    <w:rsid w:val="002D1609"/>
    <w:rsid w:val="002D1D98"/>
    <w:rsid w:val="002D30FF"/>
    <w:rsid w:val="002E61E7"/>
    <w:rsid w:val="002E6E98"/>
    <w:rsid w:val="002F1EE1"/>
    <w:rsid w:val="002F572A"/>
    <w:rsid w:val="00302237"/>
    <w:rsid w:val="003071F9"/>
    <w:rsid w:val="00311402"/>
    <w:rsid w:val="003134F0"/>
    <w:rsid w:val="00314557"/>
    <w:rsid w:val="00315288"/>
    <w:rsid w:val="00321083"/>
    <w:rsid w:val="00321DAD"/>
    <w:rsid w:val="00336C71"/>
    <w:rsid w:val="0034118E"/>
    <w:rsid w:val="00342AFD"/>
    <w:rsid w:val="00364AB8"/>
    <w:rsid w:val="00367ECC"/>
    <w:rsid w:val="00370099"/>
    <w:rsid w:val="0037208B"/>
    <w:rsid w:val="003769DB"/>
    <w:rsid w:val="00385E50"/>
    <w:rsid w:val="00390545"/>
    <w:rsid w:val="00391388"/>
    <w:rsid w:val="00392176"/>
    <w:rsid w:val="00393102"/>
    <w:rsid w:val="003A0F91"/>
    <w:rsid w:val="003A35FB"/>
    <w:rsid w:val="003C6C4E"/>
    <w:rsid w:val="003C7301"/>
    <w:rsid w:val="003D0BF8"/>
    <w:rsid w:val="003D760E"/>
    <w:rsid w:val="003E3111"/>
    <w:rsid w:val="003E74EC"/>
    <w:rsid w:val="003F24A0"/>
    <w:rsid w:val="003F5580"/>
    <w:rsid w:val="00407057"/>
    <w:rsid w:val="00416FB8"/>
    <w:rsid w:val="00417CA0"/>
    <w:rsid w:val="00425BCF"/>
    <w:rsid w:val="00426E77"/>
    <w:rsid w:val="00427657"/>
    <w:rsid w:val="00431D8C"/>
    <w:rsid w:val="004322BF"/>
    <w:rsid w:val="004359DA"/>
    <w:rsid w:val="00441DC7"/>
    <w:rsid w:val="0044656C"/>
    <w:rsid w:val="00452CA7"/>
    <w:rsid w:val="0046096E"/>
    <w:rsid w:val="00461132"/>
    <w:rsid w:val="00461DB6"/>
    <w:rsid w:val="00470554"/>
    <w:rsid w:val="004724C7"/>
    <w:rsid w:val="0047288B"/>
    <w:rsid w:val="00475965"/>
    <w:rsid w:val="00486012"/>
    <w:rsid w:val="00487355"/>
    <w:rsid w:val="004927CE"/>
    <w:rsid w:val="004A5659"/>
    <w:rsid w:val="004B0ECA"/>
    <w:rsid w:val="004B6E62"/>
    <w:rsid w:val="004C2D98"/>
    <w:rsid w:val="004C545A"/>
    <w:rsid w:val="004C7C20"/>
    <w:rsid w:val="004E5D6D"/>
    <w:rsid w:val="005022CB"/>
    <w:rsid w:val="0050629D"/>
    <w:rsid w:val="00510272"/>
    <w:rsid w:val="005103E3"/>
    <w:rsid w:val="005112EE"/>
    <w:rsid w:val="00515296"/>
    <w:rsid w:val="00520AE4"/>
    <w:rsid w:val="00522F98"/>
    <w:rsid w:val="005357E7"/>
    <w:rsid w:val="00540585"/>
    <w:rsid w:val="005416B8"/>
    <w:rsid w:val="00543DDA"/>
    <w:rsid w:val="00551E58"/>
    <w:rsid w:val="00555839"/>
    <w:rsid w:val="00557057"/>
    <w:rsid w:val="00581AB0"/>
    <w:rsid w:val="00582020"/>
    <w:rsid w:val="00584309"/>
    <w:rsid w:val="00590121"/>
    <w:rsid w:val="005953EC"/>
    <w:rsid w:val="005A2AAA"/>
    <w:rsid w:val="005B0459"/>
    <w:rsid w:val="0060276B"/>
    <w:rsid w:val="00612550"/>
    <w:rsid w:val="00616FFC"/>
    <w:rsid w:val="00621E7D"/>
    <w:rsid w:val="006245F5"/>
    <w:rsid w:val="006277ED"/>
    <w:rsid w:val="00641A1F"/>
    <w:rsid w:val="006504B3"/>
    <w:rsid w:val="00664346"/>
    <w:rsid w:val="006764E6"/>
    <w:rsid w:val="006801EE"/>
    <w:rsid w:val="006874FF"/>
    <w:rsid w:val="006B0EDA"/>
    <w:rsid w:val="006B1A4B"/>
    <w:rsid w:val="006B2DD1"/>
    <w:rsid w:val="006B320F"/>
    <w:rsid w:val="006D3241"/>
    <w:rsid w:val="006E3E5D"/>
    <w:rsid w:val="006E4F89"/>
    <w:rsid w:val="006E54F9"/>
    <w:rsid w:val="006E663A"/>
    <w:rsid w:val="006F13A4"/>
    <w:rsid w:val="006F24E4"/>
    <w:rsid w:val="006F44E6"/>
    <w:rsid w:val="006F6D6A"/>
    <w:rsid w:val="00710B9D"/>
    <w:rsid w:val="00721C93"/>
    <w:rsid w:val="0073077D"/>
    <w:rsid w:val="00731331"/>
    <w:rsid w:val="007339D0"/>
    <w:rsid w:val="007353FB"/>
    <w:rsid w:val="00751208"/>
    <w:rsid w:val="00751875"/>
    <w:rsid w:val="00755455"/>
    <w:rsid w:val="00765F81"/>
    <w:rsid w:val="00766106"/>
    <w:rsid w:val="00775BC1"/>
    <w:rsid w:val="00776263"/>
    <w:rsid w:val="0078290F"/>
    <w:rsid w:val="00783784"/>
    <w:rsid w:val="00794A90"/>
    <w:rsid w:val="007A3A2D"/>
    <w:rsid w:val="007A7895"/>
    <w:rsid w:val="007B47F1"/>
    <w:rsid w:val="007B729F"/>
    <w:rsid w:val="007C1127"/>
    <w:rsid w:val="007D03F8"/>
    <w:rsid w:val="007D127C"/>
    <w:rsid w:val="007E5D13"/>
    <w:rsid w:val="007E7587"/>
    <w:rsid w:val="007F01B3"/>
    <w:rsid w:val="007F1A84"/>
    <w:rsid w:val="007F616E"/>
    <w:rsid w:val="007F627F"/>
    <w:rsid w:val="007F7128"/>
    <w:rsid w:val="008014C2"/>
    <w:rsid w:val="008022AF"/>
    <w:rsid w:val="00802680"/>
    <w:rsid w:val="00810DD2"/>
    <w:rsid w:val="00814395"/>
    <w:rsid w:val="00821AE7"/>
    <w:rsid w:val="008309B6"/>
    <w:rsid w:val="00833197"/>
    <w:rsid w:val="008373D3"/>
    <w:rsid w:val="008420B0"/>
    <w:rsid w:val="00846FDF"/>
    <w:rsid w:val="0085431F"/>
    <w:rsid w:val="00865C1D"/>
    <w:rsid w:val="008702F4"/>
    <w:rsid w:val="008708EC"/>
    <w:rsid w:val="00871C8B"/>
    <w:rsid w:val="00885630"/>
    <w:rsid w:val="008906C1"/>
    <w:rsid w:val="008921F3"/>
    <w:rsid w:val="00896BC7"/>
    <w:rsid w:val="008A4543"/>
    <w:rsid w:val="008B04AB"/>
    <w:rsid w:val="008C1962"/>
    <w:rsid w:val="008C2CC1"/>
    <w:rsid w:val="008C6339"/>
    <w:rsid w:val="008C79B3"/>
    <w:rsid w:val="008F1E9F"/>
    <w:rsid w:val="008F7BF9"/>
    <w:rsid w:val="00910304"/>
    <w:rsid w:val="0091042E"/>
    <w:rsid w:val="00911764"/>
    <w:rsid w:val="0093443E"/>
    <w:rsid w:val="00936CEB"/>
    <w:rsid w:val="009562CE"/>
    <w:rsid w:val="00975DFA"/>
    <w:rsid w:val="00984652"/>
    <w:rsid w:val="009867A3"/>
    <w:rsid w:val="00987ED6"/>
    <w:rsid w:val="009A19DF"/>
    <w:rsid w:val="009A660A"/>
    <w:rsid w:val="009B1097"/>
    <w:rsid w:val="009C1AB2"/>
    <w:rsid w:val="009C2D72"/>
    <w:rsid w:val="009C60B7"/>
    <w:rsid w:val="009D684E"/>
    <w:rsid w:val="009E1BB2"/>
    <w:rsid w:val="009E31A1"/>
    <w:rsid w:val="009E7213"/>
    <w:rsid w:val="009E772B"/>
    <w:rsid w:val="009F17A2"/>
    <w:rsid w:val="009F1BFB"/>
    <w:rsid w:val="009F1D6E"/>
    <w:rsid w:val="009F2891"/>
    <w:rsid w:val="009F29A6"/>
    <w:rsid w:val="00A018F3"/>
    <w:rsid w:val="00A11355"/>
    <w:rsid w:val="00A2049D"/>
    <w:rsid w:val="00A21F3A"/>
    <w:rsid w:val="00A2779B"/>
    <w:rsid w:val="00A27F84"/>
    <w:rsid w:val="00A4037A"/>
    <w:rsid w:val="00A43646"/>
    <w:rsid w:val="00A47828"/>
    <w:rsid w:val="00A633A6"/>
    <w:rsid w:val="00A7372B"/>
    <w:rsid w:val="00A73C4D"/>
    <w:rsid w:val="00A75290"/>
    <w:rsid w:val="00A81A46"/>
    <w:rsid w:val="00A81D32"/>
    <w:rsid w:val="00A9062F"/>
    <w:rsid w:val="00A933A5"/>
    <w:rsid w:val="00A96CA0"/>
    <w:rsid w:val="00AB1070"/>
    <w:rsid w:val="00AB7EAC"/>
    <w:rsid w:val="00AD037D"/>
    <w:rsid w:val="00AD04FD"/>
    <w:rsid w:val="00AD0626"/>
    <w:rsid w:val="00AD2A45"/>
    <w:rsid w:val="00AD315B"/>
    <w:rsid w:val="00AE35DD"/>
    <w:rsid w:val="00AF180D"/>
    <w:rsid w:val="00B01517"/>
    <w:rsid w:val="00B02896"/>
    <w:rsid w:val="00B0463F"/>
    <w:rsid w:val="00B14861"/>
    <w:rsid w:val="00B16B9E"/>
    <w:rsid w:val="00B22C46"/>
    <w:rsid w:val="00B25E81"/>
    <w:rsid w:val="00B32415"/>
    <w:rsid w:val="00B32BBA"/>
    <w:rsid w:val="00B36DA7"/>
    <w:rsid w:val="00B412AA"/>
    <w:rsid w:val="00B41648"/>
    <w:rsid w:val="00B430FC"/>
    <w:rsid w:val="00B45321"/>
    <w:rsid w:val="00B46F0C"/>
    <w:rsid w:val="00B5190B"/>
    <w:rsid w:val="00B52724"/>
    <w:rsid w:val="00B541CD"/>
    <w:rsid w:val="00B54C25"/>
    <w:rsid w:val="00B64219"/>
    <w:rsid w:val="00B64652"/>
    <w:rsid w:val="00B65DE7"/>
    <w:rsid w:val="00B7036E"/>
    <w:rsid w:val="00B70BF1"/>
    <w:rsid w:val="00B75781"/>
    <w:rsid w:val="00B82F6D"/>
    <w:rsid w:val="00B85FBD"/>
    <w:rsid w:val="00B91197"/>
    <w:rsid w:val="00B937E2"/>
    <w:rsid w:val="00B938DA"/>
    <w:rsid w:val="00B93A55"/>
    <w:rsid w:val="00B96D78"/>
    <w:rsid w:val="00BA19B0"/>
    <w:rsid w:val="00BA2310"/>
    <w:rsid w:val="00BA66D7"/>
    <w:rsid w:val="00BB1B91"/>
    <w:rsid w:val="00BB3D42"/>
    <w:rsid w:val="00BC5EB7"/>
    <w:rsid w:val="00BC6671"/>
    <w:rsid w:val="00BD0379"/>
    <w:rsid w:val="00BD4004"/>
    <w:rsid w:val="00BD5462"/>
    <w:rsid w:val="00BF5AAB"/>
    <w:rsid w:val="00C00467"/>
    <w:rsid w:val="00C009AD"/>
    <w:rsid w:val="00C014EF"/>
    <w:rsid w:val="00C03275"/>
    <w:rsid w:val="00C03453"/>
    <w:rsid w:val="00C03936"/>
    <w:rsid w:val="00C07435"/>
    <w:rsid w:val="00C078A7"/>
    <w:rsid w:val="00C10353"/>
    <w:rsid w:val="00C14049"/>
    <w:rsid w:val="00C2119B"/>
    <w:rsid w:val="00C25288"/>
    <w:rsid w:val="00C372F5"/>
    <w:rsid w:val="00C438F3"/>
    <w:rsid w:val="00C469A9"/>
    <w:rsid w:val="00C50438"/>
    <w:rsid w:val="00C52DFF"/>
    <w:rsid w:val="00C52F66"/>
    <w:rsid w:val="00C56FFE"/>
    <w:rsid w:val="00C6798D"/>
    <w:rsid w:val="00C67B2C"/>
    <w:rsid w:val="00C750B6"/>
    <w:rsid w:val="00C75542"/>
    <w:rsid w:val="00C831B3"/>
    <w:rsid w:val="00C8550E"/>
    <w:rsid w:val="00C870DD"/>
    <w:rsid w:val="00C9371C"/>
    <w:rsid w:val="00CA305E"/>
    <w:rsid w:val="00CB1CC4"/>
    <w:rsid w:val="00CB26EA"/>
    <w:rsid w:val="00CC6C1A"/>
    <w:rsid w:val="00CD1437"/>
    <w:rsid w:val="00CD4D76"/>
    <w:rsid w:val="00CE73E1"/>
    <w:rsid w:val="00CF2502"/>
    <w:rsid w:val="00CF439C"/>
    <w:rsid w:val="00CF7E5E"/>
    <w:rsid w:val="00D00E38"/>
    <w:rsid w:val="00D03FD7"/>
    <w:rsid w:val="00D1209B"/>
    <w:rsid w:val="00D1247A"/>
    <w:rsid w:val="00D15C07"/>
    <w:rsid w:val="00D22BFE"/>
    <w:rsid w:val="00D546DE"/>
    <w:rsid w:val="00D6307B"/>
    <w:rsid w:val="00D83E9C"/>
    <w:rsid w:val="00D9107C"/>
    <w:rsid w:val="00D94F29"/>
    <w:rsid w:val="00D96F10"/>
    <w:rsid w:val="00DA4465"/>
    <w:rsid w:val="00DA5EBC"/>
    <w:rsid w:val="00DB2894"/>
    <w:rsid w:val="00DB2DA6"/>
    <w:rsid w:val="00DB520E"/>
    <w:rsid w:val="00DD5C88"/>
    <w:rsid w:val="00DD78EF"/>
    <w:rsid w:val="00DF4773"/>
    <w:rsid w:val="00DF5A85"/>
    <w:rsid w:val="00E00940"/>
    <w:rsid w:val="00E01575"/>
    <w:rsid w:val="00E023C0"/>
    <w:rsid w:val="00E03706"/>
    <w:rsid w:val="00E144CF"/>
    <w:rsid w:val="00E15EA0"/>
    <w:rsid w:val="00E31C97"/>
    <w:rsid w:val="00E32BAD"/>
    <w:rsid w:val="00E34D39"/>
    <w:rsid w:val="00E4373A"/>
    <w:rsid w:val="00E44618"/>
    <w:rsid w:val="00E565EE"/>
    <w:rsid w:val="00E670C4"/>
    <w:rsid w:val="00E67CDF"/>
    <w:rsid w:val="00E774D9"/>
    <w:rsid w:val="00E80ACD"/>
    <w:rsid w:val="00E86A5C"/>
    <w:rsid w:val="00E93ED1"/>
    <w:rsid w:val="00E95A11"/>
    <w:rsid w:val="00EA2F91"/>
    <w:rsid w:val="00EA5268"/>
    <w:rsid w:val="00EA63D5"/>
    <w:rsid w:val="00EB067C"/>
    <w:rsid w:val="00EB412F"/>
    <w:rsid w:val="00EB5614"/>
    <w:rsid w:val="00EB57E8"/>
    <w:rsid w:val="00EB6CAF"/>
    <w:rsid w:val="00EB6DAD"/>
    <w:rsid w:val="00EC000A"/>
    <w:rsid w:val="00EC7FC4"/>
    <w:rsid w:val="00ED0CB1"/>
    <w:rsid w:val="00ED7517"/>
    <w:rsid w:val="00EE2EC3"/>
    <w:rsid w:val="00EE575C"/>
    <w:rsid w:val="00EF080B"/>
    <w:rsid w:val="00EF0C71"/>
    <w:rsid w:val="00EF15C6"/>
    <w:rsid w:val="00EF2AF4"/>
    <w:rsid w:val="00EF3C31"/>
    <w:rsid w:val="00EF577F"/>
    <w:rsid w:val="00EF5860"/>
    <w:rsid w:val="00F017AA"/>
    <w:rsid w:val="00F04157"/>
    <w:rsid w:val="00F05E7C"/>
    <w:rsid w:val="00F1097A"/>
    <w:rsid w:val="00F1362B"/>
    <w:rsid w:val="00F15DC1"/>
    <w:rsid w:val="00F27230"/>
    <w:rsid w:val="00F42AE7"/>
    <w:rsid w:val="00F44708"/>
    <w:rsid w:val="00F459E1"/>
    <w:rsid w:val="00F6599D"/>
    <w:rsid w:val="00F6677D"/>
    <w:rsid w:val="00F672FB"/>
    <w:rsid w:val="00F726B1"/>
    <w:rsid w:val="00F76612"/>
    <w:rsid w:val="00F85D85"/>
    <w:rsid w:val="00F9090A"/>
    <w:rsid w:val="00FA06AA"/>
    <w:rsid w:val="00FA35A3"/>
    <w:rsid w:val="00FA418B"/>
    <w:rsid w:val="00FB1BAB"/>
    <w:rsid w:val="00FC0CC0"/>
    <w:rsid w:val="00FD0055"/>
    <w:rsid w:val="00FD15D9"/>
    <w:rsid w:val="00FD50D1"/>
    <w:rsid w:val="00FD6104"/>
    <w:rsid w:val="00FD7326"/>
    <w:rsid w:val="00FE06DA"/>
    <w:rsid w:val="00FE0E6A"/>
    <w:rsid w:val="00FE5BEA"/>
    <w:rsid w:val="00FE677F"/>
    <w:rsid w:val="00FF1BEC"/>
    <w:rsid w:val="00FF664E"/>
    <w:rsid w:val="5DBB1B5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1E2FE"/>
  <w15:docId w15:val="{C1E229A0-B643-4D46-AF36-6CBAFD88A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uiPriority w:val="1"/>
    <w:qFormat/>
    <w:pPr>
      <w:keepNext/>
      <w:keepLines/>
      <w:spacing w:before="240" w:after="270"/>
      <w:outlineLvl w:val="0"/>
    </w:pPr>
    <w:rPr>
      <w:rFonts w:ascii="Arial" w:eastAsia="Arial" w:hAnsi="Arial" w:cs="Arial"/>
      <w:b/>
      <w:i/>
      <w:sz w:val="36"/>
      <w:szCs w:val="36"/>
    </w:rPr>
  </w:style>
  <w:style w:type="paragraph" w:styleId="Kop2">
    <w:name w:val="heading 2"/>
    <w:basedOn w:val="Standaard"/>
    <w:next w:val="Standaard"/>
    <w:uiPriority w:val="1"/>
    <w:qFormat/>
    <w:pPr>
      <w:keepNext/>
      <w:keepLines/>
      <w:spacing w:before="240" w:line="280" w:lineRule="auto"/>
      <w:ind w:hanging="284"/>
      <w:outlineLvl w:val="1"/>
    </w:pPr>
    <w:rPr>
      <w:rFonts w:ascii="Arial Narrow" w:eastAsia="Arial Narrow" w:hAnsi="Arial Narrow" w:cs="Arial Narrow"/>
      <w:b/>
      <w:sz w:val="22"/>
      <w:szCs w:val="22"/>
    </w:rPr>
  </w:style>
  <w:style w:type="paragraph" w:styleId="Kop3">
    <w:name w:val="heading 3"/>
    <w:basedOn w:val="Standaard"/>
    <w:next w:val="Standaard"/>
    <w:uiPriority w:val="1"/>
    <w:qFormat/>
    <w:pPr>
      <w:keepNext/>
      <w:keepLines/>
      <w:spacing w:before="240"/>
      <w:outlineLvl w:val="2"/>
    </w:pPr>
    <w:rPr>
      <w:rFonts w:ascii="Arial" w:eastAsia="Arial" w:hAnsi="Arial" w:cs="Arial"/>
      <w:i/>
      <w:sz w:val="22"/>
      <w:szCs w:val="22"/>
    </w:rPr>
  </w:style>
  <w:style w:type="paragraph" w:styleId="Kop4">
    <w:name w:val="heading 4"/>
    <w:basedOn w:val="Standaard"/>
    <w:next w:val="Standaard"/>
    <w:pPr>
      <w:keepNext/>
      <w:keepLines/>
      <w:spacing w:before="240" w:after="60"/>
      <w:outlineLvl w:val="3"/>
    </w:pPr>
    <w:rPr>
      <w:rFonts w:ascii="Arial" w:eastAsia="Arial" w:hAnsi="Arial" w:cs="Arial"/>
      <w:b/>
      <w:i/>
      <w:sz w:val="36"/>
      <w:szCs w:val="36"/>
    </w:rPr>
  </w:style>
  <w:style w:type="paragraph" w:styleId="Kop5">
    <w:name w:val="heading 5"/>
    <w:basedOn w:val="Standaard"/>
    <w:next w:val="Standaard"/>
    <w:uiPriority w:val="1"/>
    <w:qFormat/>
    <w:pPr>
      <w:keepNext/>
      <w:keepLines/>
      <w:spacing w:before="240"/>
      <w:ind w:hanging="284"/>
      <w:outlineLvl w:val="4"/>
    </w:pPr>
    <w:rPr>
      <w:rFonts w:ascii="Arial Narrow" w:eastAsia="Arial Narrow" w:hAnsi="Arial Narrow" w:cs="Arial Narrow"/>
      <w:sz w:val="22"/>
      <w:szCs w:val="22"/>
    </w:rPr>
  </w:style>
  <w:style w:type="paragraph" w:styleId="Kop6">
    <w:name w:val="heading 6"/>
    <w:basedOn w:val="Standaard"/>
    <w:next w:val="Standaard"/>
    <w:uiPriority w:val="1"/>
    <w:qFormat/>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8022AF"/>
    <w:rPr>
      <w:rFonts w:ascii="Tahoma" w:hAnsi="Tahoma" w:cs="Tahoma"/>
      <w:sz w:val="16"/>
      <w:szCs w:val="16"/>
    </w:rPr>
  </w:style>
  <w:style w:type="character" w:customStyle="1" w:styleId="BallontekstChar">
    <w:name w:val="Ballontekst Char"/>
    <w:basedOn w:val="Standaardalinea-lettertype"/>
    <w:link w:val="Ballontekst"/>
    <w:uiPriority w:val="99"/>
    <w:semiHidden/>
    <w:rsid w:val="008022AF"/>
    <w:rPr>
      <w:rFonts w:ascii="Tahoma" w:hAnsi="Tahoma" w:cs="Tahoma"/>
      <w:sz w:val="16"/>
      <w:szCs w:val="16"/>
    </w:rPr>
  </w:style>
  <w:style w:type="paragraph" w:styleId="Koptekst">
    <w:name w:val="header"/>
    <w:basedOn w:val="Standaard"/>
    <w:link w:val="KoptekstChar"/>
    <w:uiPriority w:val="99"/>
    <w:unhideWhenUsed/>
    <w:rsid w:val="0015530D"/>
    <w:pPr>
      <w:tabs>
        <w:tab w:val="center" w:pos="4536"/>
        <w:tab w:val="right" w:pos="9072"/>
      </w:tabs>
    </w:pPr>
  </w:style>
  <w:style w:type="character" w:customStyle="1" w:styleId="KoptekstChar">
    <w:name w:val="Koptekst Char"/>
    <w:basedOn w:val="Standaardalinea-lettertype"/>
    <w:link w:val="Koptekst"/>
    <w:uiPriority w:val="99"/>
    <w:rsid w:val="0015530D"/>
  </w:style>
  <w:style w:type="paragraph" w:styleId="Voettekst">
    <w:name w:val="footer"/>
    <w:basedOn w:val="Standaard"/>
    <w:link w:val="VoettekstChar"/>
    <w:uiPriority w:val="99"/>
    <w:unhideWhenUsed/>
    <w:rsid w:val="0015530D"/>
    <w:pPr>
      <w:tabs>
        <w:tab w:val="center" w:pos="4536"/>
        <w:tab w:val="right" w:pos="9072"/>
      </w:tabs>
    </w:pPr>
  </w:style>
  <w:style w:type="character" w:customStyle="1" w:styleId="VoettekstChar">
    <w:name w:val="Voettekst Char"/>
    <w:basedOn w:val="Standaardalinea-lettertype"/>
    <w:link w:val="Voettekst"/>
    <w:uiPriority w:val="99"/>
    <w:rsid w:val="0015530D"/>
  </w:style>
  <w:style w:type="paragraph" w:styleId="Lijstalinea">
    <w:name w:val="List Paragraph"/>
    <w:aliases w:val="Opsomming"/>
    <w:basedOn w:val="Standaard"/>
    <w:link w:val="LijstalineaChar"/>
    <w:uiPriority w:val="34"/>
    <w:qFormat/>
    <w:rsid w:val="00C50438"/>
    <w:pPr>
      <w:ind w:left="720"/>
      <w:contextualSpacing/>
    </w:pPr>
  </w:style>
  <w:style w:type="character" w:styleId="Verwijzingopmerking">
    <w:name w:val="annotation reference"/>
    <w:basedOn w:val="Standaardalinea-lettertype"/>
    <w:uiPriority w:val="99"/>
    <w:semiHidden/>
    <w:unhideWhenUsed/>
    <w:rsid w:val="004A5659"/>
    <w:rPr>
      <w:sz w:val="16"/>
      <w:szCs w:val="16"/>
    </w:rPr>
  </w:style>
  <w:style w:type="paragraph" w:styleId="Tekstopmerking">
    <w:name w:val="annotation text"/>
    <w:basedOn w:val="Standaard"/>
    <w:link w:val="TekstopmerkingChar"/>
    <w:uiPriority w:val="99"/>
    <w:semiHidden/>
    <w:unhideWhenUsed/>
    <w:rsid w:val="004A5659"/>
    <w:rPr>
      <w:sz w:val="20"/>
      <w:szCs w:val="20"/>
    </w:rPr>
  </w:style>
  <w:style w:type="character" w:customStyle="1" w:styleId="TekstopmerkingChar">
    <w:name w:val="Tekst opmerking Char"/>
    <w:basedOn w:val="Standaardalinea-lettertype"/>
    <w:link w:val="Tekstopmerking"/>
    <w:uiPriority w:val="99"/>
    <w:semiHidden/>
    <w:rsid w:val="004A5659"/>
    <w:rPr>
      <w:sz w:val="20"/>
      <w:szCs w:val="20"/>
    </w:rPr>
  </w:style>
  <w:style w:type="paragraph" w:styleId="Onderwerpvanopmerking">
    <w:name w:val="annotation subject"/>
    <w:basedOn w:val="Tekstopmerking"/>
    <w:next w:val="Tekstopmerking"/>
    <w:link w:val="OnderwerpvanopmerkingChar"/>
    <w:uiPriority w:val="99"/>
    <w:semiHidden/>
    <w:unhideWhenUsed/>
    <w:rsid w:val="004A5659"/>
    <w:rPr>
      <w:b/>
      <w:bCs/>
    </w:rPr>
  </w:style>
  <w:style w:type="character" w:customStyle="1" w:styleId="OnderwerpvanopmerkingChar">
    <w:name w:val="Onderwerp van opmerking Char"/>
    <w:basedOn w:val="TekstopmerkingChar"/>
    <w:link w:val="Onderwerpvanopmerking"/>
    <w:uiPriority w:val="99"/>
    <w:semiHidden/>
    <w:rsid w:val="004A5659"/>
    <w:rPr>
      <w:b/>
      <w:bCs/>
      <w:sz w:val="20"/>
      <w:szCs w:val="20"/>
    </w:rPr>
  </w:style>
  <w:style w:type="paragraph" w:customStyle="1" w:styleId="Default">
    <w:name w:val="Default"/>
    <w:rsid w:val="004724C7"/>
    <w:pPr>
      <w:autoSpaceDE w:val="0"/>
      <w:autoSpaceDN w:val="0"/>
      <w:adjustRightInd w:val="0"/>
    </w:pPr>
    <w:rPr>
      <w:rFonts w:ascii="Arial" w:hAnsi="Arial" w:cs="Arial"/>
    </w:rPr>
  </w:style>
  <w:style w:type="character" w:customStyle="1" w:styleId="LijstalineaChar">
    <w:name w:val="Lijstalinea Char"/>
    <w:aliases w:val="Opsomming Char"/>
    <w:basedOn w:val="Standaardalinea-lettertype"/>
    <w:link w:val="Lijstalinea"/>
    <w:uiPriority w:val="34"/>
    <w:rsid w:val="004724C7"/>
  </w:style>
  <w:style w:type="numbering" w:customStyle="1" w:styleId="KwizNummering">
    <w:name w:val="Kwiz Nummering"/>
    <w:uiPriority w:val="99"/>
    <w:rsid w:val="00EA2F91"/>
    <w:pPr>
      <w:numPr>
        <w:numId w:val="8"/>
      </w:numPr>
    </w:pPr>
  </w:style>
  <w:style w:type="character" w:styleId="Nadruk">
    <w:name w:val="Emphasis"/>
    <w:aliases w:val="Kop 4 Tussenkop"/>
    <w:basedOn w:val="Standaardalinea-lettertype"/>
    <w:uiPriority w:val="20"/>
    <w:qFormat/>
    <w:rsid w:val="00EA2F91"/>
    <w:rPr>
      <w:rFonts w:ascii="Arial" w:hAnsi="Arial"/>
      <w:b/>
      <w:i w:val="0"/>
      <w:iCs/>
      <w:color w:val="F78F1E"/>
      <w:sz w:val="20"/>
    </w:rPr>
  </w:style>
  <w:style w:type="paragraph" w:styleId="Plattetekst">
    <w:name w:val="Body Text"/>
    <w:basedOn w:val="Standaard"/>
    <w:link w:val="PlattetekstChar"/>
    <w:uiPriority w:val="1"/>
    <w:qFormat/>
    <w:rsid w:val="00551E58"/>
    <w:pPr>
      <w:widowControl w:val="0"/>
      <w:autoSpaceDE w:val="0"/>
      <w:autoSpaceDN w:val="0"/>
    </w:pPr>
    <w:rPr>
      <w:rFonts w:ascii="Calibri" w:eastAsia="Calibri" w:hAnsi="Calibri" w:cs="Calibri"/>
      <w:color w:val="auto"/>
      <w:sz w:val="22"/>
      <w:szCs w:val="22"/>
      <w:lang w:val="en-US" w:eastAsia="en-US"/>
    </w:rPr>
  </w:style>
  <w:style w:type="character" w:customStyle="1" w:styleId="PlattetekstChar">
    <w:name w:val="Platte tekst Char"/>
    <w:basedOn w:val="Standaardalinea-lettertype"/>
    <w:link w:val="Plattetekst"/>
    <w:uiPriority w:val="1"/>
    <w:rsid w:val="00551E58"/>
    <w:rPr>
      <w:rFonts w:ascii="Calibri" w:eastAsia="Calibri" w:hAnsi="Calibri" w:cs="Calibri"/>
      <w:color w:val="auto"/>
      <w:sz w:val="22"/>
      <w:szCs w:val="22"/>
      <w:lang w:val="en-US" w:eastAsia="en-US"/>
    </w:rPr>
  </w:style>
  <w:style w:type="character" w:styleId="Zwaar">
    <w:name w:val="Strong"/>
    <w:basedOn w:val="Standaardalinea-lettertype"/>
    <w:uiPriority w:val="22"/>
    <w:qFormat/>
    <w:rsid w:val="00584309"/>
    <w:rPr>
      <w:b/>
      <w:bCs/>
    </w:rPr>
  </w:style>
  <w:style w:type="paragraph" w:styleId="Voetnoottekst">
    <w:name w:val="footnote text"/>
    <w:basedOn w:val="Standaard"/>
    <w:link w:val="VoetnoottekstChar"/>
    <w:uiPriority w:val="99"/>
    <w:semiHidden/>
    <w:unhideWhenUsed/>
    <w:rsid w:val="006F6D6A"/>
    <w:rPr>
      <w:sz w:val="20"/>
      <w:szCs w:val="20"/>
    </w:rPr>
  </w:style>
  <w:style w:type="character" w:customStyle="1" w:styleId="VoetnoottekstChar">
    <w:name w:val="Voetnoottekst Char"/>
    <w:basedOn w:val="Standaardalinea-lettertype"/>
    <w:link w:val="Voetnoottekst"/>
    <w:uiPriority w:val="99"/>
    <w:semiHidden/>
    <w:rsid w:val="006F6D6A"/>
    <w:rPr>
      <w:sz w:val="20"/>
      <w:szCs w:val="20"/>
    </w:rPr>
  </w:style>
  <w:style w:type="character" w:styleId="Voetnootmarkering">
    <w:name w:val="footnote reference"/>
    <w:basedOn w:val="Standaardalinea-lettertype"/>
    <w:unhideWhenUsed/>
    <w:rsid w:val="006F6D6A"/>
    <w:rPr>
      <w:vertAlign w:val="superscript"/>
    </w:rPr>
  </w:style>
  <w:style w:type="character" w:styleId="Hyperlink">
    <w:name w:val="Hyperlink"/>
    <w:basedOn w:val="Standaardalinea-lettertype"/>
    <w:uiPriority w:val="99"/>
    <w:unhideWhenUsed/>
    <w:rsid w:val="00520AE4"/>
    <w:rPr>
      <w:color w:val="0000FF" w:themeColor="hyperlink"/>
      <w:u w:val="single"/>
    </w:rPr>
  </w:style>
  <w:style w:type="character" w:customStyle="1" w:styleId="Onopgelostemelding1">
    <w:name w:val="Onopgeloste melding1"/>
    <w:basedOn w:val="Standaardalinea-lettertype"/>
    <w:uiPriority w:val="99"/>
    <w:semiHidden/>
    <w:unhideWhenUsed/>
    <w:rsid w:val="00520AE4"/>
    <w:rPr>
      <w:color w:val="605E5C"/>
      <w:shd w:val="clear" w:color="auto" w:fill="E1DFDD"/>
    </w:rPr>
  </w:style>
  <w:style w:type="numbering" w:customStyle="1" w:styleId="JNGenummerd">
    <w:name w:val="JN_Genummerd"/>
    <w:rsid w:val="009C2D72"/>
    <w:pPr>
      <w:numPr>
        <w:numId w:val="16"/>
      </w:numPr>
    </w:pPr>
  </w:style>
  <w:style w:type="character" w:styleId="Intensieveverwijzing">
    <w:name w:val="Intense Reference"/>
    <w:basedOn w:val="Standaardalinea-lettertype"/>
    <w:uiPriority w:val="32"/>
    <w:qFormat/>
    <w:rsid w:val="00364AB8"/>
    <w:rPr>
      <w:b/>
      <w:bCs/>
      <w:smallCaps/>
      <w:color w:val="4F81BD" w:themeColor="accent1"/>
      <w:spacing w:val="5"/>
    </w:rPr>
  </w:style>
  <w:style w:type="character" w:styleId="Onopgelostemelding">
    <w:name w:val="Unresolved Mention"/>
    <w:basedOn w:val="Standaardalinea-lettertype"/>
    <w:uiPriority w:val="99"/>
    <w:semiHidden/>
    <w:unhideWhenUsed/>
    <w:rsid w:val="00FF664E"/>
    <w:rPr>
      <w:color w:val="605E5C"/>
      <w:shd w:val="clear" w:color="auto" w:fill="E1DFDD"/>
    </w:rPr>
  </w:style>
  <w:style w:type="paragraph" w:styleId="Revisie">
    <w:name w:val="Revision"/>
    <w:hidden/>
    <w:uiPriority w:val="99"/>
    <w:semiHidden/>
    <w:rsid w:val="00865C1D"/>
  </w:style>
  <w:style w:type="paragraph" w:styleId="Kopvaninhoudsopgave">
    <w:name w:val="TOC Heading"/>
    <w:basedOn w:val="Kop1"/>
    <w:next w:val="Standaard"/>
    <w:uiPriority w:val="39"/>
    <w:unhideWhenUsed/>
    <w:qFormat/>
    <w:rsid w:val="00F6677D"/>
    <w:pPr>
      <w:spacing w:after="0" w:line="259" w:lineRule="auto"/>
      <w:outlineLvl w:val="9"/>
    </w:pPr>
    <w:rPr>
      <w:rFonts w:asciiTheme="majorHAnsi" w:eastAsiaTheme="majorEastAsia" w:hAnsiTheme="majorHAnsi" w:cstheme="majorBidi"/>
      <w:b w:val="0"/>
      <w:i w:val="0"/>
      <w:color w:val="365F91" w:themeColor="accent1" w:themeShade="BF"/>
      <w:sz w:val="32"/>
      <w:szCs w:val="32"/>
    </w:rPr>
  </w:style>
  <w:style w:type="paragraph" w:styleId="Inhopg2">
    <w:name w:val="toc 2"/>
    <w:basedOn w:val="Standaard"/>
    <w:next w:val="Standaard"/>
    <w:autoRedefine/>
    <w:uiPriority w:val="39"/>
    <w:unhideWhenUsed/>
    <w:rsid w:val="00E34D39"/>
    <w:pPr>
      <w:tabs>
        <w:tab w:val="left" w:pos="660"/>
        <w:tab w:val="right" w:leader="dot" w:pos="8775"/>
      </w:tabs>
      <w:spacing w:after="100"/>
    </w:pPr>
  </w:style>
  <w:style w:type="paragraph" w:customStyle="1" w:styleId="doMultiBulletStyle">
    <w:name w:val="doMultiBulletStyle"/>
    <w:basedOn w:val="Standaard"/>
    <w:qFormat/>
    <w:rsid w:val="00FD6104"/>
    <w:pPr>
      <w:numPr>
        <w:numId w:val="38"/>
      </w:numPr>
      <w:spacing w:line="260" w:lineRule="atLeast"/>
    </w:pPr>
    <w:rPr>
      <w:rFonts w:ascii="Calibri" w:hAnsi="Calibri"/>
      <w:color w:val="auto"/>
      <w:sz w:val="22"/>
      <w:szCs w:val="20"/>
      <w:lang w:eastAsia="en-US"/>
    </w:rPr>
  </w:style>
  <w:style w:type="paragraph" w:styleId="Inhopg3">
    <w:name w:val="toc 3"/>
    <w:basedOn w:val="Standaard"/>
    <w:next w:val="Standaard"/>
    <w:autoRedefine/>
    <w:uiPriority w:val="39"/>
    <w:unhideWhenUsed/>
    <w:rsid w:val="00EF2AF4"/>
    <w:pPr>
      <w:spacing w:after="100"/>
      <w:ind w:left="480"/>
    </w:pPr>
  </w:style>
  <w:style w:type="character" w:styleId="GevolgdeHyperlink">
    <w:name w:val="FollowedHyperlink"/>
    <w:basedOn w:val="Standaardalinea-lettertype"/>
    <w:uiPriority w:val="99"/>
    <w:semiHidden/>
    <w:unhideWhenUsed/>
    <w:rsid w:val="00385E50"/>
    <w:rPr>
      <w:color w:val="800080" w:themeColor="followedHyperlink"/>
      <w:u w:val="single"/>
    </w:rPr>
  </w:style>
  <w:style w:type="character" w:customStyle="1" w:styleId="apple-converted-space">
    <w:name w:val="apple-converted-space"/>
    <w:basedOn w:val="Standaardalinea-lettertype"/>
    <w:rsid w:val="00F01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318952">
      <w:bodyDiv w:val="1"/>
      <w:marLeft w:val="0"/>
      <w:marRight w:val="0"/>
      <w:marTop w:val="0"/>
      <w:marBottom w:val="0"/>
      <w:divBdr>
        <w:top w:val="none" w:sz="0" w:space="0" w:color="auto"/>
        <w:left w:val="none" w:sz="0" w:space="0" w:color="auto"/>
        <w:bottom w:val="none" w:sz="0" w:space="0" w:color="auto"/>
        <w:right w:val="none" w:sz="0" w:space="0" w:color="auto"/>
      </w:divBdr>
    </w:div>
    <w:div w:id="647635394">
      <w:bodyDiv w:val="1"/>
      <w:marLeft w:val="0"/>
      <w:marRight w:val="0"/>
      <w:marTop w:val="0"/>
      <w:marBottom w:val="0"/>
      <w:divBdr>
        <w:top w:val="none" w:sz="0" w:space="0" w:color="auto"/>
        <w:left w:val="none" w:sz="0" w:space="0" w:color="auto"/>
        <w:bottom w:val="none" w:sz="0" w:space="0" w:color="auto"/>
        <w:right w:val="none" w:sz="0" w:space="0" w:color="auto"/>
      </w:divBdr>
    </w:div>
    <w:div w:id="925069468">
      <w:bodyDiv w:val="1"/>
      <w:marLeft w:val="0"/>
      <w:marRight w:val="0"/>
      <w:marTop w:val="0"/>
      <w:marBottom w:val="0"/>
      <w:divBdr>
        <w:top w:val="none" w:sz="0" w:space="0" w:color="auto"/>
        <w:left w:val="none" w:sz="0" w:space="0" w:color="auto"/>
        <w:bottom w:val="none" w:sz="0" w:space="0" w:color="auto"/>
        <w:right w:val="none" w:sz="0" w:space="0" w:color="auto"/>
      </w:divBdr>
    </w:div>
    <w:div w:id="937100602">
      <w:bodyDiv w:val="1"/>
      <w:marLeft w:val="0"/>
      <w:marRight w:val="0"/>
      <w:marTop w:val="0"/>
      <w:marBottom w:val="0"/>
      <w:divBdr>
        <w:top w:val="none" w:sz="0" w:space="0" w:color="auto"/>
        <w:left w:val="none" w:sz="0" w:space="0" w:color="auto"/>
        <w:bottom w:val="none" w:sz="0" w:space="0" w:color="auto"/>
        <w:right w:val="none" w:sz="0" w:space="0" w:color="auto"/>
      </w:divBdr>
    </w:div>
    <w:div w:id="1211307380">
      <w:bodyDiv w:val="1"/>
      <w:marLeft w:val="0"/>
      <w:marRight w:val="0"/>
      <w:marTop w:val="0"/>
      <w:marBottom w:val="0"/>
      <w:divBdr>
        <w:top w:val="none" w:sz="0" w:space="0" w:color="auto"/>
        <w:left w:val="none" w:sz="0" w:space="0" w:color="auto"/>
        <w:bottom w:val="none" w:sz="0" w:space="0" w:color="auto"/>
        <w:right w:val="none" w:sz="0" w:space="0" w:color="auto"/>
      </w:divBdr>
    </w:div>
    <w:div w:id="1386833932">
      <w:bodyDiv w:val="1"/>
      <w:marLeft w:val="0"/>
      <w:marRight w:val="0"/>
      <w:marTop w:val="0"/>
      <w:marBottom w:val="0"/>
      <w:divBdr>
        <w:top w:val="none" w:sz="0" w:space="0" w:color="auto"/>
        <w:left w:val="none" w:sz="0" w:space="0" w:color="auto"/>
        <w:bottom w:val="none" w:sz="0" w:space="0" w:color="auto"/>
        <w:right w:val="none" w:sz="0" w:space="0" w:color="auto"/>
      </w:divBdr>
      <w:divsChild>
        <w:div w:id="1599486051">
          <w:marLeft w:val="0"/>
          <w:marRight w:val="0"/>
          <w:marTop w:val="0"/>
          <w:marBottom w:val="0"/>
          <w:divBdr>
            <w:top w:val="none" w:sz="0" w:space="0" w:color="auto"/>
            <w:left w:val="none" w:sz="0" w:space="0" w:color="auto"/>
            <w:bottom w:val="none" w:sz="0" w:space="0" w:color="auto"/>
            <w:right w:val="none" w:sz="0" w:space="0" w:color="auto"/>
          </w:divBdr>
          <w:divsChild>
            <w:div w:id="1392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863">
      <w:bodyDiv w:val="1"/>
      <w:marLeft w:val="0"/>
      <w:marRight w:val="0"/>
      <w:marTop w:val="0"/>
      <w:marBottom w:val="0"/>
      <w:divBdr>
        <w:top w:val="none" w:sz="0" w:space="0" w:color="auto"/>
        <w:left w:val="none" w:sz="0" w:space="0" w:color="auto"/>
        <w:bottom w:val="none" w:sz="0" w:space="0" w:color="auto"/>
        <w:right w:val="none" w:sz="0" w:space="0" w:color="auto"/>
      </w:divBdr>
    </w:div>
    <w:div w:id="1696885632">
      <w:bodyDiv w:val="1"/>
      <w:marLeft w:val="0"/>
      <w:marRight w:val="0"/>
      <w:marTop w:val="0"/>
      <w:marBottom w:val="0"/>
      <w:divBdr>
        <w:top w:val="none" w:sz="0" w:space="0" w:color="auto"/>
        <w:left w:val="none" w:sz="0" w:space="0" w:color="auto"/>
        <w:bottom w:val="none" w:sz="0" w:space="0" w:color="auto"/>
        <w:right w:val="none" w:sz="0" w:space="0" w:color="auto"/>
      </w:divBdr>
    </w:div>
    <w:div w:id="1730035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damman@gemeentenoordenveld.n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oronapapers.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ronapapers.nl/nieuws-1/bestuur-beoordeeld" TargetMode="External"/><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0D96EDE5EDE344AEBD92166D4145E3" ma:contentTypeVersion="13" ma:contentTypeDescription="Een nieuw document maken." ma:contentTypeScope="" ma:versionID="cf569dd9960be753d643520841f11940">
  <xsd:schema xmlns:xsd="http://www.w3.org/2001/XMLSchema" xmlns:xs="http://www.w3.org/2001/XMLSchema" xmlns:p="http://schemas.microsoft.com/office/2006/metadata/properties" xmlns:ns2="00d93b55-c849-4f7e-a8c2-b3fb2a40401a" xmlns:ns3="4415fbac-3ee9-4054-9bd4-241a92d56d82" targetNamespace="http://schemas.microsoft.com/office/2006/metadata/properties" ma:root="true" ma:fieldsID="188bc258dc4b4cfad243fe2b7e51898a" ns2:_="" ns3:_="">
    <xsd:import namespace="00d93b55-c849-4f7e-a8c2-b3fb2a40401a"/>
    <xsd:import namespace="4415fbac-3ee9-4054-9bd4-241a92d56d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93b55-c849-4f7e-a8c2-b3fb2a4040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15fbac-3ee9-4054-9bd4-241a92d56d82"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2B607-09B2-474F-B263-29DFDA7CC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93b55-c849-4f7e-a8c2-b3fb2a40401a"/>
    <ds:schemaRef ds:uri="4415fbac-3ee9-4054-9bd4-241a92d56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912A7-43B8-4A3B-BBD5-9DD1398B15BA}">
  <ds:schemaRefs>
    <ds:schemaRef ds:uri="http://schemas.openxmlformats.org/officeDocument/2006/bibliography"/>
  </ds:schemaRefs>
</ds:datastoreItem>
</file>

<file path=customXml/itemProps3.xml><?xml version="1.0" encoding="utf-8"?>
<ds:datastoreItem xmlns:ds="http://schemas.openxmlformats.org/officeDocument/2006/customXml" ds:itemID="{38968691-802D-43F6-94C3-7AB5BEA4C0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025D4A-4580-4114-A001-7C41895430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7765</Words>
  <Characters>42712</Characters>
  <Application>Microsoft Office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Noordenveld, participatie</vt:lpstr>
    </vt:vector>
  </TitlesOfParts>
  <Company>Elias de Haan</Company>
  <LinksUpToDate>false</LinksUpToDate>
  <CharactersWithSpaces>50377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Noordenveld, participatie</dc:title>
  <dc:creator>Elias de Haan</dc:creator>
  <cp:lastModifiedBy>Laura Maat</cp:lastModifiedBy>
  <cp:revision>19</cp:revision>
  <cp:lastPrinted>2021-07-19T11:31:00Z</cp:lastPrinted>
  <dcterms:created xsi:type="dcterms:W3CDTF">2021-06-18T10:25:00Z</dcterms:created>
  <dcterms:modified xsi:type="dcterms:W3CDTF">2021-07-19T11:31:00Z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0x0101009D0D96EDE5EDE344AEBD92166D4145E3</vt:lpwstr>
  </property>
</Properties>
</file>